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9D7" w:rsidRPr="00B33E94" w:rsidRDefault="009929D7" w:rsidP="00B33E94">
      <w:pPr>
        <w:pStyle w:val="Kop1"/>
        <w:spacing w:after="170"/>
        <w:rPr>
          <w:lang w:eastAsia="nl-NL"/>
        </w:rPr>
      </w:pPr>
      <w:r w:rsidRPr="00B33E94">
        <w:rPr>
          <w:lang w:eastAsia="nl-NL"/>
        </w:rPr>
        <w:t>Huishoudelijk reglement sociale kruidenier</w:t>
      </w:r>
      <w:r w:rsidR="00E42D44" w:rsidRPr="00B33E94">
        <w:rPr>
          <w:lang w:eastAsia="nl-NL"/>
        </w:rPr>
        <w:t xml:space="preserve"> in samenwerking met CAW</w:t>
      </w:r>
    </w:p>
    <w:p w:rsidR="009929D7" w:rsidRPr="00B33E94" w:rsidRDefault="009929D7" w:rsidP="00B33E94">
      <w:pPr>
        <w:pStyle w:val="Kop2"/>
        <w:rPr>
          <w:lang w:eastAsia="nl-NL"/>
        </w:rPr>
      </w:pPr>
      <w:r w:rsidRPr="00B33E94">
        <w:rPr>
          <w:lang w:eastAsia="nl-NL"/>
        </w:rPr>
        <w:t>Doelgroep en definitie</w:t>
      </w:r>
    </w:p>
    <w:p w:rsidR="002E48CA" w:rsidRDefault="009929D7" w:rsidP="002E48CA">
      <w:pPr>
        <w:spacing w:after="0"/>
        <w:rPr>
          <w:rFonts w:ascii="Arial" w:eastAsia="Times New Roman" w:hAnsi="Arial" w:cs="Times New Roman"/>
          <w:color w:val="auto"/>
          <w:lang w:val="nl-NL" w:eastAsia="nl-NL"/>
        </w:rPr>
      </w:pPr>
      <w:r w:rsidRPr="009929D7">
        <w:rPr>
          <w:rFonts w:ascii="Arial Narrow" w:eastAsia="Arial Unicode MS" w:hAnsi="Arial Narrow"/>
          <w:b/>
          <w:color w:val="auto"/>
        </w:rPr>
        <w:t>Artikel 1</w:t>
      </w:r>
      <w:r w:rsidRPr="009929D7">
        <w:rPr>
          <w:rFonts w:ascii="Arial" w:eastAsia="Times New Roman" w:hAnsi="Arial" w:cs="Times New Roman"/>
          <w:color w:val="auto"/>
          <w:lang w:val="nl-NL" w:eastAsia="nl-NL"/>
        </w:rPr>
        <w:t xml:space="preserve"> </w:t>
      </w:r>
    </w:p>
    <w:p w:rsidR="00DA2D1E" w:rsidRPr="00DA2D1E" w:rsidRDefault="00DA2D1E" w:rsidP="002C61CF">
      <w:pPr>
        <w:spacing w:line="276" w:lineRule="auto"/>
        <w:rPr>
          <w:rFonts w:ascii="Arial" w:eastAsia="Times New Roman" w:hAnsi="Arial" w:cs="Times New Roman"/>
          <w:color w:val="auto"/>
          <w:lang w:val="nl-NL" w:eastAsia="nl-NL"/>
        </w:rPr>
      </w:pPr>
      <w:r w:rsidRPr="00DA2D1E">
        <w:rPr>
          <w:rFonts w:ascii="Arial" w:eastAsia="Times New Roman" w:hAnsi="Arial" w:cs="Times New Roman"/>
          <w:color w:val="auto"/>
          <w:lang w:val="nl-NL" w:eastAsia="nl-NL"/>
        </w:rPr>
        <w:t xml:space="preserve">Inwoners van Meise </w:t>
      </w:r>
      <w:r w:rsidR="00DB036D">
        <w:rPr>
          <w:rFonts w:ascii="Arial" w:eastAsia="Times New Roman" w:hAnsi="Arial" w:cs="Times New Roman"/>
          <w:color w:val="auto"/>
          <w:lang w:val="nl-NL" w:eastAsia="nl-NL"/>
        </w:rPr>
        <w:t xml:space="preserve">kunnen een aanvraag doen om gebruik te kunnen maken van de sociale kruidenier te Vilvoorde. </w:t>
      </w:r>
      <w:r w:rsidR="00DB036D" w:rsidRPr="00DB036D">
        <w:rPr>
          <w:rFonts w:ascii="Arial" w:eastAsia="Times New Roman" w:hAnsi="Arial" w:cs="Times New Roman"/>
          <w:color w:val="auto"/>
          <w:lang w:val="nl-NL" w:eastAsia="nl-NL"/>
        </w:rPr>
        <w:t xml:space="preserve">De sociale kruidenier is gelegen in de </w:t>
      </w:r>
      <w:proofErr w:type="spellStart"/>
      <w:r w:rsidR="00DB036D" w:rsidRPr="00DB036D">
        <w:rPr>
          <w:rFonts w:ascii="Arial" w:eastAsia="Times New Roman" w:hAnsi="Arial" w:cs="Times New Roman"/>
          <w:color w:val="auto"/>
          <w:lang w:val="nl-NL" w:eastAsia="nl-NL"/>
        </w:rPr>
        <w:t>Mechelsesteenweg</w:t>
      </w:r>
      <w:proofErr w:type="spellEnd"/>
      <w:r w:rsidR="00DB036D" w:rsidRPr="00DB036D">
        <w:rPr>
          <w:rFonts w:ascii="Arial" w:eastAsia="Times New Roman" w:hAnsi="Arial" w:cs="Times New Roman"/>
          <w:color w:val="auto"/>
          <w:lang w:val="nl-NL" w:eastAsia="nl-NL"/>
        </w:rPr>
        <w:t xml:space="preserve"> 55 te 1800 Vilvoorde.</w:t>
      </w:r>
      <w:r w:rsidR="00F15072">
        <w:rPr>
          <w:rFonts w:ascii="Arial" w:eastAsia="Times New Roman" w:hAnsi="Arial" w:cs="Times New Roman"/>
          <w:color w:val="auto"/>
          <w:lang w:val="nl-NL" w:eastAsia="nl-NL"/>
        </w:rPr>
        <w:t xml:space="preserve"> Wanneer de aanvraag wordt goedgekeurd, kan er ter plaatste wekelijks voeding aangekocht worden ter waarde van een vooraf vastgelegd bedrag. </w:t>
      </w:r>
    </w:p>
    <w:p w:rsidR="00767B61" w:rsidRPr="00767B61" w:rsidRDefault="00767B61" w:rsidP="00B33E94">
      <w:pPr>
        <w:pStyle w:val="Kop2"/>
        <w:rPr>
          <w:rFonts w:eastAsia="Arial Unicode MS"/>
          <w:lang w:val="nl-NL" w:eastAsia="nl-NL"/>
        </w:rPr>
      </w:pPr>
      <w:r w:rsidRPr="00767B61">
        <w:rPr>
          <w:rFonts w:eastAsia="Arial Unicode MS"/>
          <w:lang w:val="nl-NL" w:eastAsia="nl-NL"/>
        </w:rPr>
        <w:t>Voorwaarden</w:t>
      </w:r>
    </w:p>
    <w:p w:rsidR="00A40243" w:rsidRPr="00706F4D" w:rsidRDefault="00767B61" w:rsidP="00706F4D">
      <w:pPr>
        <w:spacing w:after="0"/>
        <w:rPr>
          <w:rFonts w:ascii="Arial Narrow" w:eastAsia="Arial Unicode MS" w:hAnsi="Arial Narrow" w:cs="Times New Roman"/>
          <w:b/>
          <w:color w:val="auto"/>
          <w:lang w:val="nl-NL" w:eastAsia="nl-NL"/>
        </w:rPr>
      </w:pPr>
      <w:r w:rsidRPr="00767B61">
        <w:rPr>
          <w:rFonts w:ascii="Arial Narrow" w:eastAsia="Arial Unicode MS" w:hAnsi="Arial Narrow" w:cs="Times New Roman"/>
          <w:b/>
          <w:color w:val="auto"/>
          <w:lang w:val="nl-NL" w:eastAsia="nl-NL"/>
        </w:rPr>
        <w:t>Artikel 2</w:t>
      </w:r>
    </w:p>
    <w:p w:rsidR="00A40243" w:rsidRDefault="00A40243" w:rsidP="00A40243">
      <w:pPr>
        <w:spacing w:line="276" w:lineRule="auto"/>
        <w:rPr>
          <w:rFonts w:ascii="Arial" w:eastAsia="Times New Roman" w:hAnsi="Arial" w:cs="Times New Roman"/>
          <w:color w:val="auto"/>
          <w:lang w:val="nl-NL" w:eastAsia="nl-NL"/>
        </w:rPr>
      </w:pPr>
      <w:r>
        <w:rPr>
          <w:rFonts w:ascii="Arial" w:eastAsia="Times New Roman" w:hAnsi="Arial" w:cs="Times New Roman"/>
          <w:color w:val="auto"/>
          <w:lang w:val="nl-NL" w:eastAsia="nl-NL"/>
        </w:rPr>
        <w:t>Inwoners van de gemeente Meise die behoren tot volgende categorieën kunnen een aanvraag doen om gebruik te maken van de sociale kruidenier te Vilvoorde.</w:t>
      </w:r>
    </w:p>
    <w:p w:rsidR="00A40243" w:rsidRPr="00733E48" w:rsidRDefault="00A40243" w:rsidP="00A40243">
      <w:pPr>
        <w:pStyle w:val="Lijstalinea"/>
        <w:numPr>
          <w:ilvl w:val="0"/>
          <w:numId w:val="13"/>
        </w:numPr>
        <w:spacing w:after="200" w:line="276" w:lineRule="auto"/>
        <w:ind w:left="993" w:hanging="633"/>
        <w:rPr>
          <w:rFonts w:ascii="Arial" w:eastAsia="Times New Roman" w:hAnsi="Arial" w:cs="Times New Roman"/>
          <w:color w:val="auto"/>
          <w:lang w:val="nl-NL" w:eastAsia="nl-NL"/>
        </w:rPr>
      </w:pPr>
      <w:r>
        <w:rPr>
          <w:rFonts w:ascii="Arial" w:eastAsia="Times New Roman" w:hAnsi="Arial" w:cs="Times New Roman"/>
          <w:color w:val="auto"/>
          <w:lang w:val="nl-NL" w:eastAsia="nl-NL"/>
        </w:rPr>
        <w:t>Alleenstaanden</w:t>
      </w:r>
      <w:r w:rsidRPr="00733E48">
        <w:rPr>
          <w:rFonts w:ascii="Arial" w:eastAsia="Times New Roman" w:hAnsi="Arial" w:cs="Times New Roman"/>
          <w:color w:val="auto"/>
          <w:lang w:val="nl-NL" w:eastAsia="nl-NL"/>
        </w:rPr>
        <w:t xml:space="preserve"> waarvan het jaarlijkse globale inkomen lager </w:t>
      </w:r>
      <w:r>
        <w:rPr>
          <w:rFonts w:ascii="Arial" w:eastAsia="Times New Roman" w:hAnsi="Arial" w:cs="Times New Roman"/>
          <w:color w:val="auto"/>
          <w:lang w:val="nl-NL" w:eastAsia="nl-NL"/>
        </w:rPr>
        <w:t xml:space="preserve">of </w:t>
      </w:r>
      <w:r w:rsidRPr="00733E48">
        <w:rPr>
          <w:rFonts w:ascii="Arial" w:eastAsia="Times New Roman" w:hAnsi="Arial" w:cs="Times New Roman"/>
          <w:color w:val="auto"/>
          <w:lang w:val="nl-NL" w:eastAsia="nl-NL"/>
        </w:rPr>
        <w:t xml:space="preserve">gelijk is aan het jaarlijks bedrag leefloon voor een persoon met gezinslast.  </w:t>
      </w:r>
    </w:p>
    <w:p w:rsidR="00A40243" w:rsidRPr="00733E48" w:rsidRDefault="00A40243" w:rsidP="00A40243">
      <w:pPr>
        <w:pStyle w:val="Lijstalinea"/>
        <w:numPr>
          <w:ilvl w:val="0"/>
          <w:numId w:val="13"/>
        </w:numPr>
        <w:spacing w:after="200" w:line="276" w:lineRule="auto"/>
        <w:ind w:left="993" w:hanging="633"/>
        <w:rPr>
          <w:rFonts w:ascii="Arial" w:eastAsia="Times New Roman" w:hAnsi="Arial" w:cs="Times New Roman"/>
          <w:color w:val="auto"/>
          <w:lang w:val="nl-NL" w:eastAsia="nl-NL"/>
        </w:rPr>
      </w:pPr>
      <w:r>
        <w:rPr>
          <w:rFonts w:ascii="Arial" w:eastAsia="Times New Roman" w:hAnsi="Arial" w:cs="Times New Roman"/>
          <w:color w:val="auto"/>
          <w:lang w:val="nl-NL" w:eastAsia="nl-NL"/>
        </w:rPr>
        <w:t>Gezinnen</w:t>
      </w:r>
      <w:r w:rsidRPr="00733E48">
        <w:rPr>
          <w:rFonts w:ascii="Arial" w:eastAsia="Times New Roman" w:hAnsi="Arial" w:cs="Times New Roman"/>
          <w:color w:val="auto"/>
          <w:lang w:val="nl-NL" w:eastAsia="nl-NL"/>
        </w:rPr>
        <w:t xml:space="preserve"> waarvan het jaarlijks</w:t>
      </w:r>
      <w:r>
        <w:rPr>
          <w:rFonts w:ascii="Arial" w:eastAsia="Times New Roman" w:hAnsi="Arial" w:cs="Times New Roman"/>
          <w:color w:val="auto"/>
          <w:lang w:val="nl-NL" w:eastAsia="nl-NL"/>
        </w:rPr>
        <w:t>e</w:t>
      </w:r>
      <w:r w:rsidRPr="00733E48">
        <w:rPr>
          <w:rFonts w:ascii="Arial" w:eastAsia="Times New Roman" w:hAnsi="Arial" w:cs="Times New Roman"/>
          <w:color w:val="auto"/>
          <w:lang w:val="nl-NL" w:eastAsia="nl-NL"/>
        </w:rPr>
        <w:t xml:space="preserve"> globale inkomen </w:t>
      </w:r>
      <w:r>
        <w:rPr>
          <w:rFonts w:ascii="Arial" w:eastAsia="Times New Roman" w:hAnsi="Arial" w:cs="Times New Roman"/>
          <w:color w:val="auto"/>
          <w:lang w:val="nl-NL" w:eastAsia="nl-NL"/>
        </w:rPr>
        <w:t xml:space="preserve">lager </w:t>
      </w:r>
      <w:r w:rsidRPr="00733E48">
        <w:rPr>
          <w:rFonts w:ascii="Arial" w:eastAsia="Times New Roman" w:hAnsi="Arial" w:cs="Times New Roman"/>
          <w:color w:val="auto"/>
          <w:lang w:val="nl-NL" w:eastAsia="nl-NL"/>
        </w:rPr>
        <w:t xml:space="preserve">of gelijk is aan het jaarlijks bedrag leefloon voor een gezin verhoogd met € 3.000 per jaar.  </w:t>
      </w:r>
    </w:p>
    <w:p w:rsidR="00A40243" w:rsidRDefault="00A40243" w:rsidP="00A40243">
      <w:pPr>
        <w:spacing w:line="276" w:lineRule="auto"/>
        <w:rPr>
          <w:rFonts w:ascii="Arial" w:eastAsia="Times New Roman" w:hAnsi="Arial" w:cs="Times New Roman"/>
          <w:color w:val="auto"/>
          <w:lang w:val="nl-NL" w:eastAsia="nl-NL"/>
        </w:rPr>
      </w:pPr>
      <w:r w:rsidRPr="00A40243">
        <w:rPr>
          <w:rFonts w:ascii="Arial" w:eastAsia="Times New Roman" w:hAnsi="Arial" w:cs="Times New Roman"/>
          <w:color w:val="auto"/>
          <w:lang w:val="nl-NL" w:eastAsia="nl-NL"/>
        </w:rPr>
        <w:t>Om het globale inkomen te berekenen, zullen de inkomsten van de aanvrager (en eventuele gezinsleden) in rekening gebracht worden en dit conform de wet van 26 mei 2002 betreffende het recht op maatschappelijke integratie.</w:t>
      </w:r>
      <w:r>
        <w:rPr>
          <w:rFonts w:ascii="Arial" w:eastAsia="Times New Roman" w:hAnsi="Arial" w:cs="Times New Roman"/>
          <w:color w:val="auto"/>
          <w:lang w:val="nl-NL" w:eastAsia="nl-NL"/>
        </w:rPr>
        <w:t xml:space="preserve"> </w:t>
      </w:r>
    </w:p>
    <w:p w:rsidR="00750F32" w:rsidRPr="00B33E94" w:rsidRDefault="00750F32" w:rsidP="00B33E94">
      <w:pPr>
        <w:pStyle w:val="Kop2"/>
        <w:rPr>
          <w:lang w:eastAsia="nl-NL"/>
        </w:rPr>
      </w:pPr>
      <w:r w:rsidRPr="00B33E94">
        <w:rPr>
          <w:lang w:eastAsia="nl-NL"/>
        </w:rPr>
        <w:t>Aanvraag en documenten</w:t>
      </w:r>
    </w:p>
    <w:p w:rsidR="00750F32" w:rsidRPr="00EB564A" w:rsidRDefault="00EB564A" w:rsidP="00750F32">
      <w:pPr>
        <w:spacing w:after="0"/>
        <w:rPr>
          <w:rFonts w:ascii="Arial Narrow" w:eastAsia="Arial Unicode MS" w:hAnsi="Arial Narrow" w:cs="Times New Roman"/>
          <w:b/>
          <w:color w:val="auto"/>
          <w:lang w:val="nl-NL" w:eastAsia="nl-NL"/>
        </w:rPr>
      </w:pPr>
      <w:r>
        <w:rPr>
          <w:rFonts w:ascii="Arial Narrow" w:eastAsia="Arial Unicode MS" w:hAnsi="Arial Narrow" w:cs="Times New Roman"/>
          <w:b/>
          <w:color w:val="auto"/>
          <w:lang w:val="nl-NL" w:eastAsia="nl-NL"/>
        </w:rPr>
        <w:t xml:space="preserve">Artikel </w:t>
      </w:r>
      <w:r w:rsidR="00DB036D">
        <w:rPr>
          <w:rFonts w:ascii="Arial Narrow" w:eastAsia="Arial Unicode MS" w:hAnsi="Arial Narrow" w:cs="Times New Roman"/>
          <w:b/>
          <w:color w:val="auto"/>
          <w:lang w:val="nl-NL" w:eastAsia="nl-NL"/>
        </w:rPr>
        <w:t>3</w:t>
      </w:r>
    </w:p>
    <w:p w:rsidR="009D5AB1" w:rsidRDefault="009D5AB1" w:rsidP="009D5AB1">
      <w:pPr>
        <w:spacing w:after="200" w:line="288" w:lineRule="auto"/>
        <w:rPr>
          <w:rFonts w:ascii="Arial" w:eastAsia="Times New Roman" w:hAnsi="Arial" w:cs="Times New Roman"/>
          <w:color w:val="auto"/>
          <w:lang w:val="nl-NL" w:eastAsia="nl-NL"/>
        </w:rPr>
      </w:pPr>
      <w:r>
        <w:rPr>
          <w:rFonts w:ascii="Arial" w:eastAsia="Times New Roman" w:hAnsi="Arial" w:cs="Times New Roman"/>
          <w:color w:val="auto"/>
          <w:lang w:val="nl-NL" w:eastAsia="nl-NL"/>
        </w:rPr>
        <w:t>De aanvrager dient bewijzen voor te leggen van het gezinsinkomen van de laatste 3 maanden, alsook het aanslagbiljet van de onroerende voorheffing en een overzicht van de spaarrekening(en). Elke verandering van inkomen moet meteen kenba</w:t>
      </w:r>
      <w:r w:rsidR="00674E3E">
        <w:rPr>
          <w:rFonts w:ascii="Arial" w:eastAsia="Times New Roman" w:hAnsi="Arial" w:cs="Times New Roman"/>
          <w:color w:val="auto"/>
          <w:lang w:val="nl-NL" w:eastAsia="nl-NL"/>
        </w:rPr>
        <w:t xml:space="preserve">ar gemaakt worden aan de sociale dienst van het </w:t>
      </w:r>
      <w:r w:rsidR="00674E3E" w:rsidRPr="00674E3E">
        <w:rPr>
          <w:rFonts w:ascii="Arial" w:eastAsia="Times New Roman" w:hAnsi="Arial" w:cs="Times New Roman"/>
          <w:color w:val="auto"/>
          <w:lang w:val="nl-NL" w:eastAsia="nl-NL"/>
        </w:rPr>
        <w:t>lokaal bestuur Meise</w:t>
      </w:r>
      <w:r w:rsidR="00CC5C20">
        <w:rPr>
          <w:rFonts w:ascii="Arial" w:eastAsia="Times New Roman" w:hAnsi="Arial" w:cs="Times New Roman"/>
          <w:color w:val="auto"/>
          <w:lang w:val="nl-NL" w:eastAsia="nl-NL"/>
        </w:rPr>
        <w:t xml:space="preserve"> aangezien dit een verandering van het recht kan teweegbrengen. </w:t>
      </w:r>
    </w:p>
    <w:p w:rsidR="00032D45" w:rsidRDefault="00750F32" w:rsidP="00032D45">
      <w:pPr>
        <w:spacing w:after="0" w:line="288" w:lineRule="auto"/>
        <w:rPr>
          <w:rFonts w:ascii="Arial" w:eastAsia="Times New Roman" w:hAnsi="Arial" w:cs="Times New Roman"/>
          <w:color w:val="auto"/>
          <w:lang w:eastAsia="nl-NL"/>
        </w:rPr>
      </w:pPr>
      <w:r w:rsidRPr="00750F32">
        <w:rPr>
          <w:rFonts w:ascii="Arial" w:eastAsia="Times New Roman" w:hAnsi="Arial" w:cs="Times New Roman"/>
          <w:color w:val="auto"/>
          <w:lang w:eastAsia="nl-NL"/>
        </w:rPr>
        <w:t>D</w:t>
      </w:r>
      <w:r w:rsidR="00853EE7">
        <w:rPr>
          <w:rFonts w:ascii="Arial" w:eastAsia="Times New Roman" w:hAnsi="Arial" w:cs="Times New Roman"/>
          <w:color w:val="auto"/>
          <w:lang w:eastAsia="nl-NL"/>
        </w:rPr>
        <w:t xml:space="preserve">e </w:t>
      </w:r>
      <w:r w:rsidR="00283A04">
        <w:rPr>
          <w:rFonts w:ascii="Arial" w:eastAsia="Times New Roman" w:hAnsi="Arial" w:cs="Times New Roman"/>
          <w:color w:val="auto"/>
          <w:lang w:eastAsia="nl-NL"/>
        </w:rPr>
        <w:t>aanvrager</w:t>
      </w:r>
      <w:r w:rsidR="00853EE7">
        <w:rPr>
          <w:rFonts w:ascii="Arial" w:eastAsia="Times New Roman" w:hAnsi="Arial" w:cs="Times New Roman"/>
          <w:color w:val="auto"/>
          <w:lang w:eastAsia="nl-NL"/>
        </w:rPr>
        <w:t xml:space="preserve"> dient een afspraak te maken</w:t>
      </w:r>
      <w:r w:rsidRPr="00750F32">
        <w:rPr>
          <w:rFonts w:ascii="Arial" w:eastAsia="Times New Roman" w:hAnsi="Arial" w:cs="Times New Roman"/>
          <w:color w:val="auto"/>
          <w:lang w:eastAsia="nl-NL"/>
        </w:rPr>
        <w:t xml:space="preserve"> met een </w:t>
      </w:r>
      <w:r w:rsidR="00EB564A">
        <w:rPr>
          <w:rFonts w:ascii="Arial" w:eastAsia="Times New Roman" w:hAnsi="Arial" w:cs="Times New Roman"/>
          <w:color w:val="auto"/>
          <w:lang w:eastAsia="nl-NL"/>
        </w:rPr>
        <w:t>maatschappelijk werker</w:t>
      </w:r>
      <w:r w:rsidRPr="00750F32">
        <w:rPr>
          <w:rFonts w:ascii="Arial" w:eastAsia="Times New Roman" w:hAnsi="Arial" w:cs="Times New Roman"/>
          <w:color w:val="auto"/>
          <w:lang w:eastAsia="nl-NL"/>
        </w:rPr>
        <w:t xml:space="preserve"> waar</w:t>
      </w:r>
      <w:r w:rsidR="00AE30EA">
        <w:rPr>
          <w:rFonts w:ascii="Arial" w:eastAsia="Times New Roman" w:hAnsi="Arial" w:cs="Times New Roman"/>
          <w:color w:val="auto"/>
          <w:lang w:eastAsia="nl-NL"/>
        </w:rPr>
        <w:t>aan</w:t>
      </w:r>
      <w:r w:rsidRPr="00750F32">
        <w:rPr>
          <w:rFonts w:ascii="Arial" w:eastAsia="Times New Roman" w:hAnsi="Arial" w:cs="Times New Roman"/>
          <w:color w:val="auto"/>
          <w:lang w:eastAsia="nl-NL"/>
        </w:rPr>
        <w:t xml:space="preserve"> </w:t>
      </w:r>
      <w:r w:rsidR="00F15072">
        <w:rPr>
          <w:rFonts w:ascii="Arial" w:eastAsia="Times New Roman" w:hAnsi="Arial" w:cs="Times New Roman"/>
          <w:color w:val="auto"/>
          <w:lang w:eastAsia="nl-NL"/>
        </w:rPr>
        <w:t xml:space="preserve">de </w:t>
      </w:r>
      <w:r w:rsidRPr="00750F32">
        <w:rPr>
          <w:rFonts w:ascii="Arial" w:eastAsia="Times New Roman" w:hAnsi="Arial" w:cs="Times New Roman"/>
          <w:color w:val="auto"/>
          <w:lang w:eastAsia="nl-NL"/>
        </w:rPr>
        <w:t xml:space="preserve">nodige documenten </w:t>
      </w:r>
      <w:r w:rsidR="00F15072">
        <w:rPr>
          <w:rFonts w:ascii="Arial" w:eastAsia="Times New Roman" w:hAnsi="Arial" w:cs="Times New Roman"/>
          <w:color w:val="auto"/>
          <w:lang w:eastAsia="nl-NL"/>
        </w:rPr>
        <w:t>worden voorgelegd</w:t>
      </w:r>
      <w:r w:rsidR="00EB564A">
        <w:rPr>
          <w:rFonts w:ascii="Arial" w:eastAsia="Times New Roman" w:hAnsi="Arial" w:cs="Times New Roman"/>
          <w:color w:val="auto"/>
          <w:lang w:eastAsia="nl-NL"/>
        </w:rPr>
        <w:t>.</w:t>
      </w:r>
      <w:r w:rsidR="005A11F2">
        <w:rPr>
          <w:rFonts w:ascii="Arial" w:eastAsia="Times New Roman" w:hAnsi="Arial" w:cs="Times New Roman"/>
          <w:color w:val="auto"/>
          <w:lang w:eastAsia="nl-NL"/>
        </w:rPr>
        <w:t xml:space="preserve"> De aanvraag wordt geregistreerd en door de maatschappelijk werker </w:t>
      </w:r>
      <w:r w:rsidR="00F15072">
        <w:rPr>
          <w:rFonts w:ascii="Arial" w:eastAsia="Times New Roman" w:hAnsi="Arial" w:cs="Times New Roman"/>
          <w:color w:val="auto"/>
          <w:lang w:eastAsia="nl-NL"/>
        </w:rPr>
        <w:t xml:space="preserve">onderzocht en </w:t>
      </w:r>
      <w:r w:rsidR="005A11F2">
        <w:rPr>
          <w:rFonts w:ascii="Arial" w:eastAsia="Times New Roman" w:hAnsi="Arial" w:cs="Times New Roman"/>
          <w:color w:val="auto"/>
          <w:lang w:eastAsia="nl-NL"/>
        </w:rPr>
        <w:t xml:space="preserve">voorgelegd op het bijzonder comité voor de sociale dienst. Daar wordt er beslist over de toekenning of weigering. </w:t>
      </w:r>
      <w:r w:rsidR="00AB1A75">
        <w:rPr>
          <w:rFonts w:ascii="Arial" w:eastAsia="Times New Roman" w:hAnsi="Arial" w:cs="Times New Roman"/>
          <w:color w:val="auto"/>
          <w:lang w:eastAsia="nl-NL"/>
        </w:rPr>
        <w:t xml:space="preserve">Vervolgens dient </w:t>
      </w:r>
      <w:r w:rsidR="00674E3E">
        <w:rPr>
          <w:rFonts w:ascii="Arial" w:eastAsia="Times New Roman" w:hAnsi="Arial" w:cs="Times New Roman"/>
          <w:color w:val="auto"/>
          <w:lang w:eastAsia="nl-NL"/>
        </w:rPr>
        <w:t>de maatschappelijk werker</w:t>
      </w:r>
      <w:r w:rsidR="00AB1A75">
        <w:rPr>
          <w:rFonts w:ascii="Arial" w:eastAsia="Times New Roman" w:hAnsi="Arial" w:cs="Times New Roman"/>
          <w:color w:val="auto"/>
          <w:lang w:eastAsia="nl-NL"/>
        </w:rPr>
        <w:t xml:space="preserve"> een online </w:t>
      </w:r>
      <w:proofErr w:type="spellStart"/>
      <w:r w:rsidR="00AB1A75">
        <w:rPr>
          <w:rFonts w:ascii="Arial" w:eastAsia="Times New Roman" w:hAnsi="Arial" w:cs="Times New Roman"/>
          <w:color w:val="auto"/>
          <w:lang w:eastAsia="nl-NL"/>
        </w:rPr>
        <w:t>toeleidingsformulier</w:t>
      </w:r>
      <w:proofErr w:type="spellEnd"/>
      <w:r w:rsidR="00AB1A75">
        <w:rPr>
          <w:rFonts w:ascii="Arial" w:eastAsia="Times New Roman" w:hAnsi="Arial" w:cs="Times New Roman"/>
          <w:color w:val="auto"/>
          <w:lang w:eastAsia="nl-NL"/>
        </w:rPr>
        <w:t xml:space="preserve"> in dat wordt doorgestuurd naar het CAW. </w:t>
      </w:r>
      <w:r w:rsidR="00032D45">
        <w:rPr>
          <w:rFonts w:ascii="Arial" w:eastAsia="Times New Roman" w:hAnsi="Arial" w:cs="Times New Roman"/>
          <w:color w:val="auto"/>
          <w:lang w:eastAsia="nl-NL"/>
        </w:rPr>
        <w:t xml:space="preserve">Daarnaast ondertekent de gebruiker een toelatingsdocument (zie bijlage) om informatie te kunnen uitwisselen tussen het </w:t>
      </w:r>
      <w:r w:rsidR="00674E3E" w:rsidRPr="00674E3E">
        <w:rPr>
          <w:rFonts w:ascii="Arial" w:eastAsia="Times New Roman" w:hAnsi="Arial" w:cs="Times New Roman"/>
          <w:color w:val="auto"/>
          <w:lang w:val="nl-NL" w:eastAsia="nl-NL"/>
        </w:rPr>
        <w:t>lokaal bestuur Meise</w:t>
      </w:r>
      <w:r w:rsidR="00032D45">
        <w:rPr>
          <w:rFonts w:ascii="Arial" w:eastAsia="Times New Roman" w:hAnsi="Arial" w:cs="Times New Roman"/>
          <w:color w:val="auto"/>
          <w:lang w:eastAsia="nl-NL"/>
        </w:rPr>
        <w:t xml:space="preserve"> en het CAW. </w:t>
      </w:r>
    </w:p>
    <w:p w:rsidR="00032D45" w:rsidRDefault="00032D45">
      <w:pPr>
        <w:spacing w:after="200" w:line="276" w:lineRule="auto"/>
        <w:rPr>
          <w:rFonts w:ascii="Arial" w:eastAsia="Times New Roman" w:hAnsi="Arial" w:cs="Times New Roman"/>
          <w:color w:val="auto"/>
          <w:lang w:eastAsia="nl-NL"/>
        </w:rPr>
      </w:pPr>
      <w:r>
        <w:rPr>
          <w:rFonts w:ascii="Arial" w:eastAsia="Times New Roman" w:hAnsi="Arial" w:cs="Times New Roman"/>
          <w:color w:val="auto"/>
          <w:lang w:eastAsia="nl-NL"/>
        </w:rPr>
        <w:br w:type="page"/>
      </w:r>
    </w:p>
    <w:p w:rsidR="00750F32" w:rsidRPr="00B33E94" w:rsidRDefault="00750F32" w:rsidP="00B33E94">
      <w:pPr>
        <w:pStyle w:val="Kop2"/>
        <w:rPr>
          <w:lang w:eastAsia="nl-NL"/>
        </w:rPr>
      </w:pPr>
      <w:r w:rsidRPr="00B33E94">
        <w:rPr>
          <w:lang w:eastAsia="nl-NL"/>
        </w:rPr>
        <w:lastRenderedPageBreak/>
        <w:t>Be</w:t>
      </w:r>
      <w:r w:rsidR="00032D45">
        <w:rPr>
          <w:lang w:eastAsia="nl-NL"/>
        </w:rPr>
        <w:t xml:space="preserve">drag </w:t>
      </w:r>
      <w:r w:rsidR="008363CF" w:rsidRPr="00B33E94">
        <w:rPr>
          <w:lang w:eastAsia="nl-NL"/>
        </w:rPr>
        <w:t xml:space="preserve">en </w:t>
      </w:r>
      <w:r w:rsidR="00032D45">
        <w:rPr>
          <w:lang w:eastAsia="nl-NL"/>
        </w:rPr>
        <w:t>werking</w:t>
      </w:r>
    </w:p>
    <w:p w:rsidR="009929D7" w:rsidRDefault="00750F32" w:rsidP="00750F32">
      <w:pPr>
        <w:tabs>
          <w:tab w:val="left" w:pos="480"/>
        </w:tabs>
        <w:rPr>
          <w:rFonts w:ascii="Arial Narrow" w:eastAsia="Arial Unicode MS" w:hAnsi="Arial Narrow" w:cs="Times New Roman"/>
          <w:b/>
          <w:color w:val="auto"/>
          <w:lang w:val="nl-NL" w:eastAsia="nl-NL"/>
        </w:rPr>
      </w:pPr>
      <w:r w:rsidRPr="00750F32">
        <w:rPr>
          <w:rFonts w:ascii="Arial Narrow" w:eastAsia="Arial Unicode MS" w:hAnsi="Arial Narrow" w:cs="Times New Roman"/>
          <w:b/>
          <w:color w:val="auto"/>
          <w:lang w:val="nl-NL" w:eastAsia="nl-NL"/>
        </w:rPr>
        <w:t xml:space="preserve">Artikel </w:t>
      </w:r>
      <w:r w:rsidR="00777C1C">
        <w:rPr>
          <w:rFonts w:ascii="Arial Narrow" w:eastAsia="Arial Unicode MS" w:hAnsi="Arial Narrow" w:cs="Times New Roman"/>
          <w:b/>
          <w:color w:val="auto"/>
          <w:lang w:val="nl-NL" w:eastAsia="nl-NL"/>
        </w:rPr>
        <w:t>4</w:t>
      </w:r>
    </w:p>
    <w:p w:rsidR="00032D45" w:rsidRPr="00856858" w:rsidRDefault="00032D45" w:rsidP="00032D45">
      <w:pPr>
        <w:spacing w:after="0" w:line="288" w:lineRule="auto"/>
        <w:rPr>
          <w:rFonts w:ascii="Arial" w:eastAsia="Times New Roman" w:hAnsi="Arial" w:cs="Times New Roman"/>
          <w:color w:val="auto"/>
          <w:u w:val="single"/>
          <w:lang w:eastAsia="nl-NL"/>
        </w:rPr>
      </w:pPr>
      <w:r w:rsidRPr="00856858">
        <w:rPr>
          <w:rFonts w:ascii="Arial" w:eastAsia="Times New Roman" w:hAnsi="Arial" w:cs="Times New Roman"/>
          <w:color w:val="auto"/>
          <w:u w:val="single"/>
          <w:lang w:eastAsia="nl-NL"/>
        </w:rPr>
        <w:t>Besteding in de sociale winkel</w:t>
      </w:r>
      <w:r w:rsidR="004B3D70">
        <w:rPr>
          <w:rFonts w:ascii="Arial" w:eastAsia="Times New Roman" w:hAnsi="Arial" w:cs="Times New Roman"/>
          <w:color w:val="auto"/>
          <w:u w:val="single"/>
          <w:lang w:eastAsia="nl-NL"/>
        </w:rPr>
        <w:t xml:space="preserve"> (uniform voor alle gebruikers van de sociale kruidenier)</w:t>
      </w:r>
      <w:r w:rsidRPr="00856858">
        <w:rPr>
          <w:rFonts w:ascii="Arial" w:eastAsia="Times New Roman" w:hAnsi="Arial" w:cs="Times New Roman"/>
          <w:color w:val="auto"/>
          <w:u w:val="single"/>
          <w:lang w:eastAsia="nl-NL"/>
        </w:rPr>
        <w:t xml:space="preserve">: </w:t>
      </w:r>
    </w:p>
    <w:p w:rsidR="006715DA" w:rsidRDefault="00032D45" w:rsidP="00446D59">
      <w:pPr>
        <w:pStyle w:val="Lijstalinea"/>
        <w:numPr>
          <w:ilvl w:val="0"/>
          <w:numId w:val="12"/>
        </w:numPr>
        <w:spacing w:after="0"/>
        <w:rPr>
          <w:rFonts w:ascii="Arial" w:eastAsia="Times New Roman" w:hAnsi="Arial" w:cs="Times New Roman"/>
          <w:color w:val="auto"/>
          <w:lang w:eastAsia="nl-NL"/>
        </w:rPr>
      </w:pPr>
      <w:r w:rsidRPr="006715DA">
        <w:rPr>
          <w:rFonts w:ascii="Arial" w:eastAsia="Times New Roman" w:hAnsi="Arial" w:cs="Times New Roman"/>
          <w:color w:val="auto"/>
          <w:lang w:eastAsia="nl-NL"/>
        </w:rPr>
        <w:t>1-2 personen: € 1</w:t>
      </w:r>
      <w:r w:rsidR="000A3CD9">
        <w:rPr>
          <w:rFonts w:ascii="Arial" w:eastAsia="Times New Roman" w:hAnsi="Arial" w:cs="Times New Roman"/>
          <w:color w:val="auto"/>
          <w:lang w:eastAsia="nl-NL"/>
        </w:rPr>
        <w:t>1</w:t>
      </w:r>
      <w:r w:rsidRPr="006715DA">
        <w:rPr>
          <w:rFonts w:ascii="Arial" w:eastAsia="Times New Roman" w:hAnsi="Arial" w:cs="Times New Roman"/>
          <w:color w:val="auto"/>
          <w:lang w:eastAsia="nl-NL"/>
        </w:rPr>
        <w:t>,00 per week</w:t>
      </w:r>
    </w:p>
    <w:p w:rsidR="00032D45" w:rsidRPr="006715DA" w:rsidRDefault="00032D45" w:rsidP="00446D59">
      <w:pPr>
        <w:pStyle w:val="Lijstalinea"/>
        <w:numPr>
          <w:ilvl w:val="0"/>
          <w:numId w:val="12"/>
        </w:numPr>
        <w:spacing w:after="0"/>
        <w:rPr>
          <w:rFonts w:ascii="Arial" w:eastAsia="Times New Roman" w:hAnsi="Arial" w:cs="Times New Roman"/>
          <w:color w:val="auto"/>
          <w:lang w:eastAsia="nl-NL"/>
        </w:rPr>
      </w:pPr>
      <w:r w:rsidRPr="006715DA">
        <w:rPr>
          <w:rFonts w:ascii="Arial" w:eastAsia="Times New Roman" w:hAnsi="Arial" w:cs="Times New Roman"/>
          <w:color w:val="auto"/>
          <w:lang w:eastAsia="nl-NL"/>
        </w:rPr>
        <w:t>3-4 personen: € 2</w:t>
      </w:r>
      <w:r w:rsidR="000A3CD9">
        <w:rPr>
          <w:rFonts w:ascii="Arial" w:eastAsia="Times New Roman" w:hAnsi="Arial" w:cs="Times New Roman"/>
          <w:color w:val="auto"/>
          <w:lang w:eastAsia="nl-NL"/>
        </w:rPr>
        <w:t>2</w:t>
      </w:r>
      <w:r w:rsidRPr="006715DA">
        <w:rPr>
          <w:rFonts w:ascii="Arial" w:eastAsia="Times New Roman" w:hAnsi="Arial" w:cs="Times New Roman"/>
          <w:color w:val="auto"/>
          <w:lang w:eastAsia="nl-NL"/>
        </w:rPr>
        <w:t>,00 per week</w:t>
      </w:r>
    </w:p>
    <w:p w:rsidR="00032D45" w:rsidRDefault="00032D45" w:rsidP="003F7AEF">
      <w:pPr>
        <w:pStyle w:val="Lijstalinea"/>
        <w:numPr>
          <w:ilvl w:val="0"/>
          <w:numId w:val="12"/>
        </w:numPr>
        <w:spacing w:after="0" w:line="288" w:lineRule="auto"/>
        <w:rPr>
          <w:rFonts w:ascii="Arial" w:eastAsia="Times New Roman" w:hAnsi="Arial" w:cs="Times New Roman"/>
          <w:color w:val="auto"/>
          <w:lang w:eastAsia="nl-NL"/>
        </w:rPr>
      </w:pPr>
      <w:r w:rsidRPr="006715DA">
        <w:rPr>
          <w:rFonts w:ascii="Arial" w:eastAsia="Times New Roman" w:hAnsi="Arial" w:cs="Times New Roman"/>
          <w:color w:val="auto"/>
          <w:lang w:eastAsia="nl-NL"/>
        </w:rPr>
        <w:t>5 en meer personen: € 3</w:t>
      </w:r>
      <w:r w:rsidR="000A3CD9">
        <w:rPr>
          <w:rFonts w:ascii="Arial" w:eastAsia="Times New Roman" w:hAnsi="Arial" w:cs="Times New Roman"/>
          <w:color w:val="auto"/>
          <w:lang w:eastAsia="nl-NL"/>
        </w:rPr>
        <w:t>8</w:t>
      </w:r>
      <w:r w:rsidRPr="006715DA">
        <w:rPr>
          <w:rFonts w:ascii="Arial" w:eastAsia="Times New Roman" w:hAnsi="Arial" w:cs="Times New Roman"/>
          <w:color w:val="auto"/>
          <w:lang w:eastAsia="nl-NL"/>
        </w:rPr>
        <w:t>,00 per week</w:t>
      </w:r>
    </w:p>
    <w:p w:rsidR="006715DA" w:rsidRPr="006715DA" w:rsidRDefault="006715DA" w:rsidP="000A3CD9">
      <w:pPr>
        <w:pStyle w:val="Lijstalinea"/>
        <w:spacing w:after="0" w:line="288" w:lineRule="auto"/>
        <w:rPr>
          <w:rFonts w:ascii="Arial" w:eastAsia="Times New Roman" w:hAnsi="Arial" w:cs="Times New Roman"/>
          <w:color w:val="auto"/>
          <w:lang w:eastAsia="nl-NL"/>
        </w:rPr>
      </w:pPr>
    </w:p>
    <w:p w:rsidR="005F1415" w:rsidRPr="00720037" w:rsidRDefault="000A3CD9" w:rsidP="00720037">
      <w:pPr>
        <w:spacing w:after="200" w:line="288" w:lineRule="auto"/>
        <w:rPr>
          <w:rFonts w:ascii="Arial" w:eastAsia="Times New Roman" w:hAnsi="Arial" w:cs="Times New Roman"/>
          <w:i/>
          <w:color w:val="auto"/>
          <w:lang w:eastAsia="nl-NL"/>
        </w:rPr>
      </w:pPr>
      <w:r>
        <w:rPr>
          <w:rFonts w:ascii="Arial" w:eastAsia="Times New Roman" w:hAnsi="Arial" w:cs="Times New Roman"/>
          <w:i/>
          <w:color w:val="auto"/>
          <w:lang w:eastAsia="nl-NL"/>
        </w:rPr>
        <w:t>Er zijn</w:t>
      </w:r>
      <w:r w:rsidR="00032D45" w:rsidRPr="00AC0E1B">
        <w:rPr>
          <w:rFonts w:ascii="Arial" w:eastAsia="Times New Roman" w:hAnsi="Arial" w:cs="Times New Roman"/>
          <w:i/>
          <w:color w:val="auto"/>
          <w:lang w:eastAsia="nl-NL"/>
        </w:rPr>
        <w:t xml:space="preserve"> ook producten afkomstig van FEAD </w:t>
      </w:r>
      <w:r w:rsidR="00032D45">
        <w:rPr>
          <w:rFonts w:ascii="Arial" w:eastAsia="Times New Roman" w:hAnsi="Arial" w:cs="Times New Roman"/>
          <w:i/>
          <w:color w:val="auto"/>
          <w:lang w:eastAsia="nl-NL"/>
        </w:rPr>
        <w:t>(</w:t>
      </w:r>
      <w:r w:rsidR="00032D45" w:rsidRPr="00AC0E1B">
        <w:rPr>
          <w:rFonts w:ascii="Arial" w:eastAsia="Times New Roman" w:hAnsi="Arial" w:cs="Times New Roman"/>
          <w:i/>
          <w:color w:val="auto"/>
          <w:lang w:eastAsia="nl-NL"/>
        </w:rPr>
        <w:t>Fonds voor Europ</w:t>
      </w:r>
      <w:r w:rsidR="00032D45">
        <w:rPr>
          <w:rFonts w:ascii="Arial" w:eastAsia="Times New Roman" w:hAnsi="Arial" w:cs="Times New Roman"/>
          <w:i/>
          <w:color w:val="auto"/>
          <w:lang w:eastAsia="nl-NL"/>
        </w:rPr>
        <w:t>ese hulp aan de meest behoeftigen)</w:t>
      </w:r>
      <w:r w:rsidR="00032D45" w:rsidRPr="00AC0E1B">
        <w:rPr>
          <w:rFonts w:ascii="Arial" w:eastAsia="Times New Roman" w:hAnsi="Arial" w:cs="Times New Roman"/>
          <w:i/>
          <w:color w:val="auto"/>
          <w:lang w:eastAsia="nl-NL"/>
        </w:rPr>
        <w:t xml:space="preserve"> </w:t>
      </w:r>
      <w:r w:rsidR="00032D45">
        <w:rPr>
          <w:rFonts w:ascii="Arial" w:eastAsia="Times New Roman" w:hAnsi="Arial" w:cs="Times New Roman"/>
          <w:i/>
          <w:color w:val="auto"/>
          <w:lang w:eastAsia="nl-NL"/>
        </w:rPr>
        <w:t xml:space="preserve">en </w:t>
      </w:r>
      <w:r w:rsidR="00032D45" w:rsidRPr="00AC0E1B">
        <w:rPr>
          <w:rFonts w:ascii="Arial" w:eastAsia="Times New Roman" w:hAnsi="Arial" w:cs="Times New Roman"/>
          <w:i/>
          <w:color w:val="auto"/>
          <w:lang w:eastAsia="nl-NL"/>
        </w:rPr>
        <w:t>van de veiling. Deze goederen zijn gratis mee te nemen maar wel met een beperking in hoeveelheid.</w:t>
      </w:r>
    </w:p>
    <w:p w:rsidR="001F14EF" w:rsidRPr="00AB1A75" w:rsidRDefault="00AB1A75" w:rsidP="00AB1A75">
      <w:pPr>
        <w:tabs>
          <w:tab w:val="left" w:pos="480"/>
        </w:tabs>
        <w:rPr>
          <w:rFonts w:ascii="Arial Narrow" w:eastAsia="Arial Unicode MS" w:hAnsi="Arial Narrow" w:cs="Times New Roman"/>
          <w:b/>
          <w:color w:val="auto"/>
          <w:lang w:val="nl-NL" w:eastAsia="nl-NL"/>
        </w:rPr>
      </w:pPr>
      <w:r w:rsidRPr="00AB1A75">
        <w:rPr>
          <w:rFonts w:ascii="Arial Narrow" w:eastAsia="Arial Unicode MS" w:hAnsi="Arial Narrow" w:cs="Times New Roman"/>
          <w:b/>
          <w:color w:val="auto"/>
          <w:lang w:val="nl-NL" w:eastAsia="nl-NL"/>
        </w:rPr>
        <w:t xml:space="preserve">Artikel </w:t>
      </w:r>
      <w:r w:rsidR="00777C1C">
        <w:rPr>
          <w:rFonts w:ascii="Arial Narrow" w:eastAsia="Arial Unicode MS" w:hAnsi="Arial Narrow" w:cs="Times New Roman"/>
          <w:b/>
          <w:color w:val="auto"/>
          <w:lang w:val="nl-NL" w:eastAsia="nl-NL"/>
        </w:rPr>
        <w:t>5</w:t>
      </w:r>
    </w:p>
    <w:p w:rsidR="00032D45" w:rsidRPr="008A717B" w:rsidRDefault="00032D45" w:rsidP="008A717B">
      <w:pPr>
        <w:spacing w:after="0" w:line="288" w:lineRule="auto"/>
        <w:rPr>
          <w:rFonts w:ascii="Arial" w:eastAsia="Times New Roman" w:hAnsi="Arial" w:cs="Times New Roman"/>
          <w:color w:val="auto"/>
          <w:lang w:eastAsia="nl-NL"/>
        </w:rPr>
      </w:pPr>
      <w:r w:rsidRPr="0073202C">
        <w:rPr>
          <w:rFonts w:ascii="Arial" w:eastAsia="Times New Roman" w:hAnsi="Arial" w:cs="Times New Roman"/>
          <w:color w:val="auto"/>
          <w:lang w:eastAsia="nl-NL"/>
        </w:rPr>
        <w:t>Bij het eerste bezoek aan de winkel moeten de gebruikers hun identiteitskaart meebrengen.</w:t>
      </w:r>
      <w:r w:rsidR="005B5540" w:rsidRPr="0073202C">
        <w:rPr>
          <w:rFonts w:ascii="Arial" w:eastAsia="Times New Roman" w:hAnsi="Arial" w:cs="Times New Roman"/>
          <w:color w:val="auto"/>
          <w:lang w:eastAsia="nl-NL"/>
        </w:rPr>
        <w:t xml:space="preserve"> </w:t>
      </w:r>
      <w:r w:rsidR="0073202C" w:rsidRPr="0073202C">
        <w:rPr>
          <w:rFonts w:ascii="Arial" w:eastAsia="Times New Roman" w:hAnsi="Arial" w:cs="Times New Roman"/>
          <w:color w:val="auto"/>
          <w:lang w:eastAsia="nl-NL"/>
        </w:rPr>
        <w:t xml:space="preserve">Zowel het </w:t>
      </w:r>
      <w:r w:rsidR="005B5540" w:rsidRPr="0073202C">
        <w:rPr>
          <w:rFonts w:ascii="Arial" w:eastAsia="Times New Roman" w:hAnsi="Arial" w:cs="Times New Roman"/>
          <w:color w:val="auto"/>
          <w:lang w:eastAsia="nl-NL"/>
        </w:rPr>
        <w:t xml:space="preserve">toelatingsdocument (om info uit te wisselen tussen het </w:t>
      </w:r>
      <w:r w:rsidR="00674E3E" w:rsidRPr="00674E3E">
        <w:rPr>
          <w:rFonts w:ascii="Arial" w:eastAsia="Times New Roman" w:hAnsi="Arial" w:cs="Times New Roman"/>
          <w:color w:val="auto"/>
          <w:lang w:val="nl-NL" w:eastAsia="nl-NL"/>
        </w:rPr>
        <w:t>lokaal bestuur Meise</w:t>
      </w:r>
      <w:r w:rsidR="005B5540" w:rsidRPr="0073202C">
        <w:rPr>
          <w:rFonts w:ascii="Arial" w:eastAsia="Times New Roman" w:hAnsi="Arial" w:cs="Times New Roman"/>
          <w:color w:val="auto"/>
          <w:lang w:eastAsia="nl-NL"/>
        </w:rPr>
        <w:t xml:space="preserve"> en het CAW) bezorgen </w:t>
      </w:r>
      <w:r w:rsidR="0073202C" w:rsidRPr="0073202C">
        <w:rPr>
          <w:rFonts w:ascii="Arial" w:eastAsia="Times New Roman" w:hAnsi="Arial" w:cs="Times New Roman"/>
          <w:color w:val="auto"/>
          <w:lang w:eastAsia="nl-NL"/>
        </w:rPr>
        <w:t>als</w:t>
      </w:r>
      <w:r w:rsidR="005B5540" w:rsidRPr="0073202C">
        <w:rPr>
          <w:rFonts w:ascii="Arial" w:eastAsia="Times New Roman" w:hAnsi="Arial" w:cs="Times New Roman"/>
          <w:color w:val="auto"/>
          <w:lang w:eastAsia="nl-NL"/>
        </w:rPr>
        <w:t xml:space="preserve"> het online </w:t>
      </w:r>
      <w:proofErr w:type="spellStart"/>
      <w:r w:rsidR="005B5540" w:rsidRPr="0073202C">
        <w:rPr>
          <w:rFonts w:ascii="Arial" w:eastAsia="Times New Roman" w:hAnsi="Arial" w:cs="Times New Roman"/>
          <w:color w:val="auto"/>
          <w:lang w:eastAsia="nl-NL"/>
        </w:rPr>
        <w:t>toeleidingsformulier</w:t>
      </w:r>
      <w:proofErr w:type="spellEnd"/>
      <w:r w:rsidR="005B5540" w:rsidRPr="0073202C">
        <w:rPr>
          <w:rFonts w:ascii="Arial" w:eastAsia="Times New Roman" w:hAnsi="Arial" w:cs="Times New Roman"/>
          <w:color w:val="auto"/>
          <w:lang w:eastAsia="nl-NL"/>
        </w:rPr>
        <w:t xml:space="preserve"> doorsturen</w:t>
      </w:r>
      <w:r w:rsidR="0073202C" w:rsidRPr="0073202C">
        <w:rPr>
          <w:rFonts w:ascii="Arial" w:eastAsia="Times New Roman" w:hAnsi="Arial" w:cs="Times New Roman"/>
          <w:color w:val="auto"/>
          <w:lang w:eastAsia="nl-NL"/>
        </w:rPr>
        <w:t>,</w:t>
      </w:r>
      <w:r w:rsidR="005B5540" w:rsidRPr="0073202C">
        <w:rPr>
          <w:rFonts w:ascii="Arial" w:eastAsia="Times New Roman" w:hAnsi="Arial" w:cs="Times New Roman"/>
          <w:color w:val="auto"/>
          <w:lang w:eastAsia="nl-NL"/>
        </w:rPr>
        <w:t xml:space="preserve"> zijn de verantwoordelijkheden van de maatschappelijk werker van het </w:t>
      </w:r>
      <w:r w:rsidR="00674E3E" w:rsidRPr="00674E3E">
        <w:rPr>
          <w:rFonts w:ascii="Arial" w:eastAsia="Times New Roman" w:hAnsi="Arial" w:cs="Times New Roman"/>
          <w:color w:val="auto"/>
          <w:lang w:val="nl-NL" w:eastAsia="nl-NL"/>
        </w:rPr>
        <w:t>lokaal bestuur Meise</w:t>
      </w:r>
      <w:r w:rsidR="005B5540" w:rsidRPr="0073202C">
        <w:rPr>
          <w:rFonts w:ascii="Arial" w:eastAsia="Times New Roman" w:hAnsi="Arial" w:cs="Times New Roman"/>
          <w:color w:val="auto"/>
          <w:lang w:eastAsia="nl-NL"/>
        </w:rPr>
        <w:t xml:space="preserve">. Nadien </w:t>
      </w:r>
      <w:r w:rsidRPr="0073202C">
        <w:rPr>
          <w:rFonts w:ascii="Arial" w:eastAsia="Times New Roman" w:hAnsi="Arial" w:cs="Times New Roman"/>
          <w:color w:val="auto"/>
          <w:lang w:eastAsia="nl-NL"/>
        </w:rPr>
        <w:t xml:space="preserve">krijgen </w:t>
      </w:r>
      <w:r w:rsidR="005B5540" w:rsidRPr="0073202C">
        <w:rPr>
          <w:rFonts w:ascii="Arial" w:eastAsia="Times New Roman" w:hAnsi="Arial" w:cs="Times New Roman"/>
          <w:color w:val="auto"/>
          <w:lang w:eastAsia="nl-NL"/>
        </w:rPr>
        <w:t>de gebruikers</w:t>
      </w:r>
      <w:r w:rsidRPr="0073202C">
        <w:rPr>
          <w:rFonts w:ascii="Arial" w:eastAsia="Times New Roman" w:hAnsi="Arial" w:cs="Times New Roman"/>
          <w:color w:val="auto"/>
          <w:lang w:eastAsia="nl-NL"/>
        </w:rPr>
        <w:t xml:space="preserve"> hun toegangspas</w:t>
      </w:r>
      <w:r w:rsidR="0073202C">
        <w:rPr>
          <w:rFonts w:ascii="Arial" w:eastAsia="Times New Roman" w:hAnsi="Arial" w:cs="Times New Roman"/>
          <w:color w:val="auto"/>
          <w:lang w:eastAsia="nl-NL"/>
        </w:rPr>
        <w:t xml:space="preserve"> tijdens hun eerste winkelbeurt</w:t>
      </w:r>
      <w:r w:rsidRPr="0073202C">
        <w:rPr>
          <w:rFonts w:ascii="Arial" w:eastAsia="Times New Roman" w:hAnsi="Arial" w:cs="Times New Roman"/>
          <w:color w:val="auto"/>
          <w:lang w:eastAsia="nl-NL"/>
        </w:rPr>
        <w:t>.</w:t>
      </w:r>
      <w:r w:rsidR="008A717B">
        <w:rPr>
          <w:rFonts w:ascii="Arial" w:eastAsia="Times New Roman" w:hAnsi="Arial" w:cs="Times New Roman"/>
          <w:color w:val="auto"/>
          <w:lang w:eastAsia="nl-NL"/>
        </w:rPr>
        <w:t xml:space="preserve"> </w:t>
      </w:r>
      <w:r>
        <w:rPr>
          <w:rFonts w:ascii="Arial" w:eastAsia="Times New Roman" w:hAnsi="Arial" w:cs="Times New Roman"/>
          <w:color w:val="auto"/>
          <w:lang w:val="nl-NL" w:eastAsia="nl-NL"/>
        </w:rPr>
        <w:t xml:space="preserve">Een toekenning tot het gebruik van de sociale kruidenier geldt </w:t>
      </w:r>
      <w:r w:rsidRPr="0073202C">
        <w:rPr>
          <w:rFonts w:ascii="Arial" w:eastAsia="Times New Roman" w:hAnsi="Arial" w:cs="Times New Roman"/>
          <w:color w:val="auto"/>
          <w:lang w:val="nl-NL" w:eastAsia="nl-NL"/>
        </w:rPr>
        <w:t xml:space="preserve">voor </w:t>
      </w:r>
      <w:r w:rsidR="008A717B" w:rsidRPr="0073202C">
        <w:rPr>
          <w:rFonts w:ascii="Arial" w:eastAsia="Times New Roman" w:hAnsi="Arial" w:cs="Times New Roman"/>
          <w:color w:val="auto"/>
          <w:lang w:val="nl-NL" w:eastAsia="nl-NL"/>
        </w:rPr>
        <w:t>1 jaar</w:t>
      </w:r>
      <w:r w:rsidRPr="0073202C">
        <w:rPr>
          <w:rFonts w:ascii="Arial" w:eastAsia="Times New Roman" w:hAnsi="Arial" w:cs="Times New Roman"/>
          <w:color w:val="auto"/>
          <w:lang w:val="nl-NL" w:eastAsia="nl-NL"/>
        </w:rPr>
        <w:t>.</w:t>
      </w:r>
      <w:r>
        <w:rPr>
          <w:rFonts w:ascii="Arial" w:eastAsia="Times New Roman" w:hAnsi="Arial" w:cs="Times New Roman"/>
          <w:color w:val="auto"/>
          <w:lang w:val="nl-NL" w:eastAsia="nl-NL"/>
        </w:rPr>
        <w:t xml:space="preserve"> </w:t>
      </w:r>
      <w:r w:rsidR="005B5540">
        <w:rPr>
          <w:rFonts w:ascii="Arial" w:eastAsia="Times New Roman" w:hAnsi="Arial" w:cs="Times New Roman"/>
          <w:color w:val="auto"/>
          <w:lang w:val="nl-NL" w:eastAsia="nl-NL"/>
        </w:rPr>
        <w:t xml:space="preserve">Na 6 maanden vindt er wel een evaluatie plaats </w:t>
      </w:r>
      <w:r w:rsidR="0073202C">
        <w:rPr>
          <w:rFonts w:ascii="Arial" w:eastAsia="Times New Roman" w:hAnsi="Arial" w:cs="Times New Roman"/>
          <w:color w:val="auto"/>
          <w:lang w:val="nl-NL" w:eastAsia="nl-NL"/>
        </w:rPr>
        <w:t xml:space="preserve">door </w:t>
      </w:r>
      <w:r w:rsidR="00674E3E">
        <w:rPr>
          <w:rFonts w:ascii="Arial" w:eastAsia="Times New Roman" w:hAnsi="Arial" w:cs="Times New Roman"/>
          <w:color w:val="auto"/>
          <w:lang w:val="nl-NL" w:eastAsia="nl-NL"/>
        </w:rPr>
        <w:t xml:space="preserve">de sociale dienst van </w:t>
      </w:r>
      <w:r w:rsidR="0073202C">
        <w:rPr>
          <w:rFonts w:ascii="Arial" w:eastAsia="Times New Roman" w:hAnsi="Arial" w:cs="Times New Roman"/>
          <w:color w:val="auto"/>
          <w:lang w:val="nl-NL" w:eastAsia="nl-NL"/>
        </w:rPr>
        <w:t xml:space="preserve">het </w:t>
      </w:r>
      <w:r w:rsidR="00674E3E" w:rsidRPr="00674E3E">
        <w:rPr>
          <w:rFonts w:ascii="Arial" w:eastAsia="Times New Roman" w:hAnsi="Arial" w:cs="Times New Roman"/>
          <w:color w:val="auto"/>
          <w:lang w:val="nl-NL" w:eastAsia="nl-NL"/>
        </w:rPr>
        <w:t>lokaal bestuur Meise</w:t>
      </w:r>
      <w:r w:rsidR="0073202C">
        <w:rPr>
          <w:rFonts w:ascii="Arial" w:eastAsia="Times New Roman" w:hAnsi="Arial" w:cs="Times New Roman"/>
          <w:color w:val="auto"/>
          <w:lang w:val="nl-NL" w:eastAsia="nl-NL"/>
        </w:rPr>
        <w:t xml:space="preserve"> </w:t>
      </w:r>
      <w:r w:rsidR="005B5540">
        <w:rPr>
          <w:rFonts w:ascii="Arial" w:eastAsia="Times New Roman" w:hAnsi="Arial" w:cs="Times New Roman"/>
          <w:color w:val="auto"/>
          <w:lang w:val="nl-NL" w:eastAsia="nl-NL"/>
        </w:rPr>
        <w:t xml:space="preserve">om na te gaan of </w:t>
      </w:r>
      <w:r w:rsidR="0073202C">
        <w:rPr>
          <w:rFonts w:ascii="Arial" w:eastAsia="Times New Roman" w:hAnsi="Arial" w:cs="Times New Roman"/>
          <w:color w:val="auto"/>
          <w:lang w:val="nl-NL" w:eastAsia="nl-NL"/>
        </w:rPr>
        <w:t>de gebruiker</w:t>
      </w:r>
      <w:r w:rsidR="005B5540">
        <w:rPr>
          <w:rFonts w:ascii="Arial" w:eastAsia="Times New Roman" w:hAnsi="Arial" w:cs="Times New Roman"/>
          <w:color w:val="auto"/>
          <w:lang w:val="nl-NL" w:eastAsia="nl-NL"/>
        </w:rPr>
        <w:t xml:space="preserve"> nog s</w:t>
      </w:r>
      <w:r w:rsidR="00EF4FF1">
        <w:rPr>
          <w:rFonts w:ascii="Arial" w:eastAsia="Times New Roman" w:hAnsi="Arial" w:cs="Times New Roman"/>
          <w:color w:val="auto"/>
          <w:lang w:val="nl-NL" w:eastAsia="nl-NL"/>
        </w:rPr>
        <w:t>teeds aan de voorwaarden voldoet</w:t>
      </w:r>
      <w:r w:rsidR="005B5540">
        <w:rPr>
          <w:rFonts w:ascii="Arial" w:eastAsia="Times New Roman" w:hAnsi="Arial" w:cs="Times New Roman"/>
          <w:color w:val="auto"/>
          <w:lang w:val="nl-NL" w:eastAsia="nl-NL"/>
        </w:rPr>
        <w:t xml:space="preserve">. De </w:t>
      </w:r>
      <w:r>
        <w:rPr>
          <w:rFonts w:ascii="Arial" w:eastAsia="Times New Roman" w:hAnsi="Arial" w:cs="Times New Roman"/>
          <w:color w:val="auto"/>
          <w:lang w:val="nl-NL" w:eastAsia="nl-NL"/>
        </w:rPr>
        <w:t xml:space="preserve">toekenning </w:t>
      </w:r>
      <w:r w:rsidR="005B5540">
        <w:rPr>
          <w:rFonts w:ascii="Arial" w:eastAsia="Times New Roman" w:hAnsi="Arial" w:cs="Times New Roman"/>
          <w:color w:val="auto"/>
          <w:lang w:val="nl-NL" w:eastAsia="nl-NL"/>
        </w:rPr>
        <w:t xml:space="preserve">kan </w:t>
      </w:r>
      <w:r>
        <w:rPr>
          <w:rFonts w:ascii="Arial" w:eastAsia="Times New Roman" w:hAnsi="Arial" w:cs="Times New Roman"/>
          <w:color w:val="auto"/>
          <w:lang w:val="nl-NL" w:eastAsia="nl-NL"/>
        </w:rPr>
        <w:t xml:space="preserve">worden verlengd </w:t>
      </w:r>
      <w:r w:rsidRPr="005B5540">
        <w:rPr>
          <w:rFonts w:ascii="Arial" w:eastAsia="Times New Roman" w:hAnsi="Arial" w:cs="Times New Roman"/>
          <w:color w:val="auto"/>
          <w:lang w:val="nl-NL" w:eastAsia="nl-NL"/>
        </w:rPr>
        <w:t xml:space="preserve">voor opnieuw </w:t>
      </w:r>
      <w:r w:rsidR="008A717B" w:rsidRPr="005B5540">
        <w:rPr>
          <w:rFonts w:ascii="Arial" w:eastAsia="Times New Roman" w:hAnsi="Arial" w:cs="Times New Roman"/>
          <w:color w:val="auto"/>
          <w:lang w:val="nl-NL" w:eastAsia="nl-NL"/>
        </w:rPr>
        <w:t>1 jaar</w:t>
      </w:r>
      <w:bookmarkStart w:id="0" w:name="_GoBack"/>
      <w:bookmarkEnd w:id="0"/>
      <w:r w:rsidRPr="005B5540">
        <w:rPr>
          <w:rFonts w:ascii="Arial" w:eastAsia="Times New Roman" w:hAnsi="Arial" w:cs="Times New Roman"/>
          <w:color w:val="auto"/>
          <w:lang w:val="nl-NL" w:eastAsia="nl-NL"/>
        </w:rPr>
        <w:t>.</w:t>
      </w:r>
      <w:r>
        <w:rPr>
          <w:rFonts w:ascii="Arial" w:eastAsia="Times New Roman" w:hAnsi="Arial" w:cs="Times New Roman"/>
          <w:color w:val="auto"/>
          <w:lang w:val="nl-NL" w:eastAsia="nl-NL"/>
        </w:rPr>
        <w:t xml:space="preserve"> </w:t>
      </w:r>
      <w:r w:rsidR="008A717B">
        <w:rPr>
          <w:rFonts w:ascii="Arial" w:eastAsia="Times New Roman" w:hAnsi="Arial" w:cs="Times New Roman"/>
          <w:color w:val="auto"/>
          <w:lang w:eastAsia="nl-NL"/>
        </w:rPr>
        <w:t xml:space="preserve">Er is geen maximum aantal verlengingen vooropgesteld. De sociale kruidenier doelt wel eerder op het zijn van een tijdelijke en geen structurele oplossing. </w:t>
      </w:r>
    </w:p>
    <w:p w:rsidR="00504C7E" w:rsidRPr="008A717B" w:rsidRDefault="00504C7E" w:rsidP="008A717B">
      <w:pPr>
        <w:spacing w:after="0" w:line="288" w:lineRule="auto"/>
        <w:rPr>
          <w:rFonts w:ascii="Arial" w:eastAsia="Times New Roman" w:hAnsi="Arial" w:cs="Times New Roman"/>
          <w:color w:val="auto"/>
          <w:lang w:eastAsia="nl-NL"/>
        </w:rPr>
      </w:pPr>
    </w:p>
    <w:p w:rsidR="008A717B" w:rsidRDefault="00AB1A75">
      <w:pPr>
        <w:spacing w:after="200" w:line="276" w:lineRule="auto"/>
        <w:rPr>
          <w:rFonts w:ascii="Arial" w:eastAsia="Times New Roman" w:hAnsi="Arial" w:cs="Times New Roman"/>
          <w:color w:val="auto"/>
          <w:lang w:eastAsia="nl-NL"/>
        </w:rPr>
      </w:pPr>
      <w:r>
        <w:rPr>
          <w:rFonts w:ascii="Arial" w:eastAsia="Times New Roman" w:hAnsi="Arial" w:cs="Times New Roman"/>
          <w:color w:val="auto"/>
          <w:lang w:eastAsia="nl-NL"/>
        </w:rPr>
        <w:t xml:space="preserve">De datum wanneer </w:t>
      </w:r>
      <w:r w:rsidR="003A4B3D">
        <w:rPr>
          <w:rFonts w:ascii="Arial" w:eastAsia="Times New Roman" w:hAnsi="Arial" w:cs="Times New Roman"/>
          <w:color w:val="auto"/>
          <w:lang w:eastAsia="nl-NL"/>
        </w:rPr>
        <w:t>de rechthebbende voor het eerst kan langsgaan naar de sociale kruidenier is telkens de 2</w:t>
      </w:r>
      <w:r w:rsidR="003A4B3D" w:rsidRPr="003A4B3D">
        <w:rPr>
          <w:rFonts w:ascii="Arial" w:eastAsia="Times New Roman" w:hAnsi="Arial" w:cs="Times New Roman"/>
          <w:color w:val="auto"/>
          <w:vertAlign w:val="superscript"/>
          <w:lang w:eastAsia="nl-NL"/>
        </w:rPr>
        <w:t>e</w:t>
      </w:r>
      <w:r w:rsidR="003A4B3D">
        <w:rPr>
          <w:rFonts w:ascii="Arial" w:eastAsia="Times New Roman" w:hAnsi="Arial" w:cs="Times New Roman"/>
          <w:color w:val="auto"/>
          <w:lang w:eastAsia="nl-NL"/>
        </w:rPr>
        <w:t xml:space="preserve"> donderdag of vrijdag (afhankelijk van het gekozen moment) na het doorsturen van de online aanmelding</w:t>
      </w:r>
      <w:r w:rsidR="008A717B">
        <w:rPr>
          <w:rFonts w:ascii="Arial" w:eastAsia="Times New Roman" w:hAnsi="Arial" w:cs="Times New Roman"/>
          <w:color w:val="auto"/>
          <w:lang w:eastAsia="nl-NL"/>
        </w:rPr>
        <w:t xml:space="preserve"> via het </w:t>
      </w:r>
      <w:proofErr w:type="spellStart"/>
      <w:r w:rsidR="008A717B">
        <w:rPr>
          <w:rFonts w:ascii="Arial" w:eastAsia="Times New Roman" w:hAnsi="Arial" w:cs="Times New Roman"/>
          <w:color w:val="auto"/>
          <w:lang w:eastAsia="nl-NL"/>
        </w:rPr>
        <w:t>toeleidingsformulier</w:t>
      </w:r>
      <w:proofErr w:type="spellEnd"/>
      <w:r w:rsidR="003A4B3D">
        <w:rPr>
          <w:rFonts w:ascii="Arial" w:eastAsia="Times New Roman" w:hAnsi="Arial" w:cs="Times New Roman"/>
          <w:color w:val="auto"/>
          <w:lang w:eastAsia="nl-NL"/>
        </w:rPr>
        <w:t xml:space="preserve">. </w:t>
      </w:r>
    </w:p>
    <w:p w:rsidR="000F059A" w:rsidRPr="000F059A" w:rsidRDefault="000F059A" w:rsidP="000F059A">
      <w:pPr>
        <w:pStyle w:val="Kop2"/>
        <w:rPr>
          <w:lang w:eastAsia="nl-NL"/>
        </w:rPr>
      </w:pPr>
      <w:r w:rsidRPr="000F059A">
        <w:rPr>
          <w:lang w:eastAsia="nl-NL"/>
        </w:rPr>
        <w:t>Stopzetting</w:t>
      </w:r>
    </w:p>
    <w:p w:rsidR="00607520" w:rsidRDefault="00777C1C">
      <w:pPr>
        <w:spacing w:after="200" w:line="276" w:lineRule="auto"/>
      </w:pPr>
      <w:r w:rsidRPr="00777C1C">
        <w:rPr>
          <w:rFonts w:ascii="Arial Narrow" w:eastAsia="Arial Unicode MS" w:hAnsi="Arial Narrow" w:cs="Times New Roman"/>
          <w:b/>
          <w:color w:val="auto"/>
          <w:lang w:val="nl-NL" w:eastAsia="nl-NL"/>
        </w:rPr>
        <w:t>Artikel 6</w:t>
      </w:r>
      <w:r w:rsidR="00504C7E">
        <w:rPr>
          <w:rFonts w:ascii="Arial" w:eastAsia="Times New Roman" w:hAnsi="Arial" w:cs="Times New Roman"/>
          <w:color w:val="auto"/>
          <w:lang w:eastAsia="nl-NL"/>
        </w:rPr>
        <w:br/>
      </w:r>
      <w:r w:rsidR="000F059A" w:rsidRPr="00777C1C">
        <w:rPr>
          <w:rFonts w:ascii="Arial" w:eastAsia="Times New Roman" w:hAnsi="Arial" w:cs="Times New Roman"/>
          <w:color w:val="auto"/>
          <w:lang w:eastAsia="nl-NL"/>
        </w:rPr>
        <w:t xml:space="preserve">Het recht van de gebruiker kan met onmiddellijke ingang worden stopgezet wanneer er niet meer voldaan wordt aan de voorwaarden omschreven in artikel 2 </w:t>
      </w:r>
      <w:r w:rsidRPr="00777C1C">
        <w:rPr>
          <w:rFonts w:ascii="Arial" w:eastAsia="Times New Roman" w:hAnsi="Arial" w:cs="Times New Roman"/>
          <w:color w:val="auto"/>
          <w:lang w:eastAsia="nl-NL"/>
        </w:rPr>
        <w:t xml:space="preserve">en artikel 3 van dit reglement. </w:t>
      </w:r>
      <w:r w:rsidR="0073202C">
        <w:rPr>
          <w:rFonts w:ascii="Arial" w:eastAsia="Times New Roman" w:hAnsi="Arial" w:cs="Times New Roman"/>
          <w:color w:val="auto"/>
          <w:lang w:eastAsia="nl-NL"/>
        </w:rPr>
        <w:t xml:space="preserve">De gebruiker moet het </w:t>
      </w:r>
      <w:r w:rsidR="00674E3E" w:rsidRPr="00674E3E">
        <w:rPr>
          <w:rFonts w:ascii="Arial" w:eastAsia="Times New Roman" w:hAnsi="Arial" w:cs="Times New Roman"/>
          <w:color w:val="auto"/>
          <w:lang w:val="nl-NL" w:eastAsia="nl-NL"/>
        </w:rPr>
        <w:t>lokaal bestuur Meise</w:t>
      </w:r>
      <w:r w:rsidR="0073202C">
        <w:rPr>
          <w:rFonts w:ascii="Arial" w:eastAsia="Times New Roman" w:hAnsi="Arial" w:cs="Times New Roman"/>
          <w:color w:val="auto"/>
          <w:lang w:eastAsia="nl-NL"/>
        </w:rPr>
        <w:t xml:space="preserve"> dan ook meteen laten weten wanneer er een wijziging is van zijn inkomsten. </w:t>
      </w:r>
    </w:p>
    <w:p w:rsidR="00607520" w:rsidRDefault="00607520" w:rsidP="00607520">
      <w:pPr>
        <w:pStyle w:val="Kop2"/>
        <w:rPr>
          <w:lang w:eastAsia="nl-NL"/>
        </w:rPr>
      </w:pPr>
      <w:r>
        <w:rPr>
          <w:lang w:eastAsia="nl-NL"/>
        </w:rPr>
        <w:t>Uitzonderingen</w:t>
      </w:r>
    </w:p>
    <w:p w:rsidR="00AC0E1B" w:rsidRPr="00607520" w:rsidRDefault="00607520">
      <w:pPr>
        <w:spacing w:after="200" w:line="276" w:lineRule="auto"/>
        <w:rPr>
          <w:rFonts w:ascii="Arial Narrow" w:eastAsia="Arial Unicode MS" w:hAnsi="Arial Narrow" w:cs="Times New Roman"/>
          <w:b/>
          <w:color w:val="auto"/>
          <w:lang w:val="nl-NL" w:eastAsia="nl-NL"/>
        </w:rPr>
      </w:pPr>
      <w:r w:rsidRPr="00607520">
        <w:rPr>
          <w:rFonts w:ascii="Arial Narrow" w:eastAsia="Arial Unicode MS" w:hAnsi="Arial Narrow" w:cs="Times New Roman"/>
          <w:b/>
          <w:color w:val="auto"/>
          <w:lang w:val="nl-NL" w:eastAsia="nl-NL"/>
        </w:rPr>
        <w:t>Artikel 7</w:t>
      </w:r>
      <w:r>
        <w:rPr>
          <w:rFonts w:ascii="Arial Narrow" w:eastAsia="Arial Unicode MS" w:hAnsi="Arial Narrow" w:cs="Times New Roman"/>
          <w:b/>
          <w:color w:val="auto"/>
          <w:lang w:val="nl-NL" w:eastAsia="nl-NL"/>
        </w:rPr>
        <w:br/>
      </w:r>
      <w:r w:rsidRPr="00607520">
        <w:rPr>
          <w:rFonts w:ascii="Arial" w:eastAsia="Times New Roman" w:hAnsi="Arial" w:cs="Times New Roman"/>
          <w:color w:val="auto"/>
          <w:lang w:eastAsia="nl-NL"/>
        </w:rPr>
        <w:t>In uitzonderlijke situaties kan het bijzonder comité voor de sociale dienst afwijken van dit reglement. Onder uitzonderlijke situaties kan onder andere het volgende worden verstaan: schuldenlast, uitzonderlijke hoge uitgaven in verhouding tot de inkomsten, de specifieke sociale context van de aanvrager.</w:t>
      </w:r>
      <w:r w:rsidR="00AC0E1B">
        <w:rPr>
          <w:rFonts w:ascii="Arial" w:eastAsia="Times New Roman" w:hAnsi="Arial" w:cs="Times New Roman"/>
          <w:i/>
          <w:color w:val="auto"/>
          <w:lang w:eastAsia="nl-NL"/>
        </w:rPr>
        <w:br w:type="page"/>
      </w:r>
    </w:p>
    <w:p w:rsidR="00056975" w:rsidRDefault="00056975" w:rsidP="00056975">
      <w:pPr>
        <w:spacing w:after="0" w:line="276" w:lineRule="auto"/>
        <w:ind w:left="2124" w:firstLine="708"/>
        <w:rPr>
          <w:rFonts w:ascii="Arial" w:eastAsia="Times New Roman" w:hAnsi="Arial" w:cs="Times New Roman"/>
          <w:color w:val="auto"/>
          <w:sz w:val="20"/>
          <w:szCs w:val="24"/>
          <w:lang w:val="nl-NL" w:eastAsia="nl-NL"/>
        </w:rPr>
      </w:pPr>
    </w:p>
    <w:p w:rsidR="00056975" w:rsidRDefault="00056975" w:rsidP="00056975">
      <w:pPr>
        <w:tabs>
          <w:tab w:val="left" w:pos="480"/>
        </w:tabs>
        <w:jc w:val="center"/>
        <w:rPr>
          <w:rFonts w:ascii="Arial Narrow" w:hAnsi="Arial Narrow"/>
          <w:b/>
          <w:color w:val="9BBB59" w:themeColor="accent3"/>
          <w:sz w:val="32"/>
          <w:szCs w:val="32"/>
        </w:rPr>
      </w:pPr>
      <w:r>
        <w:rPr>
          <w:rFonts w:ascii="Arial Narrow" w:hAnsi="Arial Narrow"/>
          <w:b/>
          <w:color w:val="9BBB59" w:themeColor="accent3"/>
          <w:sz w:val="32"/>
          <w:szCs w:val="32"/>
        </w:rPr>
        <w:t xml:space="preserve">Toelatingsdocument </w:t>
      </w:r>
    </w:p>
    <w:p w:rsidR="00056975" w:rsidRPr="007110D9" w:rsidRDefault="00160657" w:rsidP="00056975">
      <w:pPr>
        <w:spacing w:after="0" w:line="276" w:lineRule="auto"/>
        <w:rPr>
          <w:rFonts w:ascii="Arial" w:eastAsia="Times New Roman" w:hAnsi="Arial" w:cs="Times New Roman"/>
          <w:color w:val="auto"/>
          <w:szCs w:val="24"/>
          <w:lang w:val="nl-NL" w:eastAsia="nl-NL"/>
        </w:rPr>
      </w:pPr>
      <w:r w:rsidRPr="007110D9">
        <w:rPr>
          <w:rFonts w:ascii="Arial" w:eastAsia="Times New Roman" w:hAnsi="Arial" w:cs="Times New Roman"/>
          <w:color w:val="auto"/>
          <w:szCs w:val="24"/>
          <w:lang w:val="nl-NL" w:eastAsia="nl-NL"/>
        </w:rPr>
        <w:t xml:space="preserve">Ik, ……………………………, geef hierbij de toestemming aan </w:t>
      </w:r>
      <w:r w:rsidR="00774851" w:rsidRPr="00674E3E">
        <w:rPr>
          <w:rFonts w:ascii="Arial" w:eastAsia="Times New Roman" w:hAnsi="Arial" w:cs="Times New Roman"/>
          <w:color w:val="auto"/>
          <w:lang w:val="nl-NL" w:eastAsia="nl-NL"/>
        </w:rPr>
        <w:t>lokaal bestuur Meise</w:t>
      </w:r>
      <w:r w:rsidR="00774851" w:rsidRPr="007110D9">
        <w:rPr>
          <w:rFonts w:ascii="Arial" w:eastAsia="Times New Roman" w:hAnsi="Arial" w:cs="Times New Roman"/>
          <w:color w:val="auto"/>
          <w:szCs w:val="24"/>
          <w:lang w:val="nl-NL" w:eastAsia="nl-NL"/>
        </w:rPr>
        <w:t xml:space="preserve"> </w:t>
      </w:r>
      <w:r w:rsidRPr="007110D9">
        <w:rPr>
          <w:rFonts w:ascii="Arial" w:eastAsia="Times New Roman" w:hAnsi="Arial" w:cs="Times New Roman"/>
          <w:color w:val="auto"/>
          <w:szCs w:val="24"/>
          <w:lang w:val="nl-NL" w:eastAsia="nl-NL"/>
        </w:rPr>
        <w:t xml:space="preserve">en CAW Vilvoorde om informatie over mijn dossier uit te wisselen wanneer nodig. </w:t>
      </w:r>
    </w:p>
    <w:p w:rsidR="00160657" w:rsidRPr="007110D9" w:rsidRDefault="00160657" w:rsidP="00056975">
      <w:pPr>
        <w:spacing w:after="0" w:line="276" w:lineRule="auto"/>
        <w:rPr>
          <w:rFonts w:ascii="Arial" w:eastAsia="Times New Roman" w:hAnsi="Arial" w:cs="Times New Roman"/>
          <w:color w:val="auto"/>
          <w:szCs w:val="24"/>
          <w:lang w:val="nl-NL" w:eastAsia="nl-NL"/>
        </w:rPr>
      </w:pPr>
    </w:p>
    <w:p w:rsidR="00160657" w:rsidRPr="007110D9" w:rsidRDefault="00774851" w:rsidP="00056975">
      <w:pPr>
        <w:spacing w:after="0" w:line="276" w:lineRule="auto"/>
        <w:rPr>
          <w:rFonts w:ascii="Arial" w:eastAsia="Times New Roman" w:hAnsi="Arial" w:cs="Times New Roman"/>
          <w:color w:val="auto"/>
          <w:szCs w:val="24"/>
          <w:lang w:val="nl-NL" w:eastAsia="nl-NL"/>
        </w:rPr>
      </w:pPr>
      <w:r>
        <w:rPr>
          <w:rFonts w:ascii="Arial" w:eastAsia="Times New Roman" w:hAnsi="Arial" w:cs="Times New Roman"/>
          <w:color w:val="auto"/>
          <w:szCs w:val="24"/>
          <w:lang w:val="nl-NL" w:eastAsia="nl-NL"/>
        </w:rPr>
        <w:t xml:space="preserve">Daarnaast geef ik aan het </w:t>
      </w:r>
      <w:r w:rsidRPr="00674E3E">
        <w:rPr>
          <w:rFonts w:ascii="Arial" w:eastAsia="Times New Roman" w:hAnsi="Arial" w:cs="Times New Roman"/>
          <w:color w:val="auto"/>
          <w:lang w:val="nl-NL" w:eastAsia="nl-NL"/>
        </w:rPr>
        <w:t>lokaal bestuur Meise</w:t>
      </w:r>
      <w:r w:rsidR="00160657" w:rsidRPr="007110D9">
        <w:rPr>
          <w:rFonts w:ascii="Arial" w:eastAsia="Times New Roman" w:hAnsi="Arial" w:cs="Times New Roman"/>
          <w:color w:val="auto"/>
          <w:szCs w:val="24"/>
          <w:lang w:val="nl-NL" w:eastAsia="nl-NL"/>
        </w:rPr>
        <w:t xml:space="preserve"> de toestemming om de informatie die nodig is op</w:t>
      </w:r>
      <w:r w:rsidR="00607520">
        <w:rPr>
          <w:rFonts w:ascii="Arial" w:eastAsia="Times New Roman" w:hAnsi="Arial" w:cs="Times New Roman"/>
          <w:color w:val="auto"/>
          <w:szCs w:val="24"/>
          <w:lang w:val="nl-NL" w:eastAsia="nl-NL"/>
        </w:rPr>
        <w:t xml:space="preserve"> te zoeken in de kruispuntbank.</w:t>
      </w:r>
    </w:p>
    <w:p w:rsidR="00160657" w:rsidRPr="007110D9" w:rsidRDefault="00160657" w:rsidP="00056975">
      <w:pPr>
        <w:spacing w:after="0" w:line="276" w:lineRule="auto"/>
        <w:rPr>
          <w:rFonts w:ascii="Arial" w:eastAsia="Times New Roman" w:hAnsi="Arial" w:cs="Times New Roman"/>
          <w:color w:val="auto"/>
          <w:szCs w:val="24"/>
          <w:lang w:val="nl-NL" w:eastAsia="nl-NL"/>
        </w:rPr>
      </w:pPr>
    </w:p>
    <w:p w:rsidR="00160657" w:rsidRPr="007110D9" w:rsidRDefault="007110D9" w:rsidP="00056975">
      <w:pPr>
        <w:spacing w:after="0" w:line="276" w:lineRule="auto"/>
        <w:rPr>
          <w:rFonts w:ascii="Arial" w:eastAsia="Times New Roman" w:hAnsi="Arial" w:cs="Times New Roman"/>
          <w:color w:val="auto"/>
          <w:szCs w:val="24"/>
          <w:lang w:val="nl-NL" w:eastAsia="nl-NL"/>
        </w:rPr>
      </w:pPr>
      <w:r>
        <w:rPr>
          <w:rFonts w:ascii="Arial" w:eastAsia="Times New Roman" w:hAnsi="Arial" w:cs="Times New Roman"/>
          <w:color w:val="auto"/>
          <w:szCs w:val="24"/>
          <w:lang w:val="nl-NL" w:eastAsia="nl-NL"/>
        </w:rPr>
        <w:t xml:space="preserve">Naam: </w:t>
      </w:r>
      <w:r w:rsidR="00160657" w:rsidRPr="007110D9">
        <w:rPr>
          <w:rFonts w:ascii="Arial" w:eastAsia="Times New Roman" w:hAnsi="Arial" w:cs="Times New Roman"/>
          <w:color w:val="auto"/>
          <w:szCs w:val="24"/>
          <w:lang w:val="nl-NL" w:eastAsia="nl-NL"/>
        </w:rPr>
        <w:t>………………………</w:t>
      </w:r>
      <w:r>
        <w:rPr>
          <w:rFonts w:ascii="Arial" w:eastAsia="Times New Roman" w:hAnsi="Arial" w:cs="Times New Roman"/>
          <w:color w:val="auto"/>
          <w:szCs w:val="24"/>
          <w:lang w:val="nl-NL" w:eastAsia="nl-NL"/>
        </w:rPr>
        <w:t>……….</w:t>
      </w:r>
      <w:r w:rsidR="00160657" w:rsidRPr="007110D9">
        <w:rPr>
          <w:rFonts w:ascii="Arial" w:eastAsia="Times New Roman" w:hAnsi="Arial" w:cs="Times New Roman"/>
          <w:color w:val="auto"/>
          <w:szCs w:val="24"/>
          <w:lang w:val="nl-NL" w:eastAsia="nl-NL"/>
        </w:rPr>
        <w:br/>
        <w:t xml:space="preserve">Adres: </w:t>
      </w:r>
      <w:r w:rsidR="00160657" w:rsidRPr="007110D9">
        <w:rPr>
          <w:rFonts w:ascii="Arial" w:eastAsia="Times New Roman" w:hAnsi="Arial" w:cs="Times New Roman"/>
          <w:color w:val="auto"/>
          <w:szCs w:val="24"/>
          <w:lang w:val="nl-NL" w:eastAsia="nl-NL"/>
        </w:rPr>
        <w:tab/>
        <w:t>………………………</w:t>
      </w:r>
      <w:r>
        <w:rPr>
          <w:rFonts w:ascii="Arial" w:eastAsia="Times New Roman" w:hAnsi="Arial" w:cs="Times New Roman"/>
          <w:color w:val="auto"/>
          <w:szCs w:val="24"/>
          <w:lang w:val="nl-NL" w:eastAsia="nl-NL"/>
        </w:rPr>
        <w:t>……….</w:t>
      </w:r>
    </w:p>
    <w:p w:rsidR="00160657" w:rsidRPr="007110D9" w:rsidRDefault="00160657" w:rsidP="00056975">
      <w:pPr>
        <w:spacing w:after="0" w:line="276" w:lineRule="auto"/>
        <w:rPr>
          <w:rFonts w:ascii="Arial" w:eastAsia="Times New Roman" w:hAnsi="Arial" w:cs="Times New Roman"/>
          <w:color w:val="auto"/>
          <w:szCs w:val="24"/>
          <w:lang w:val="nl-NL" w:eastAsia="nl-NL"/>
        </w:rPr>
      </w:pPr>
      <w:r w:rsidRPr="007110D9">
        <w:rPr>
          <w:rFonts w:ascii="Arial" w:eastAsia="Times New Roman" w:hAnsi="Arial" w:cs="Times New Roman"/>
          <w:color w:val="auto"/>
          <w:szCs w:val="24"/>
          <w:lang w:val="nl-NL" w:eastAsia="nl-NL"/>
        </w:rPr>
        <w:tab/>
        <w:t>………………………</w:t>
      </w:r>
      <w:r w:rsidR="007110D9">
        <w:rPr>
          <w:rFonts w:ascii="Arial" w:eastAsia="Times New Roman" w:hAnsi="Arial" w:cs="Times New Roman"/>
          <w:color w:val="auto"/>
          <w:szCs w:val="24"/>
          <w:lang w:val="nl-NL" w:eastAsia="nl-NL"/>
        </w:rPr>
        <w:t>……….</w:t>
      </w:r>
    </w:p>
    <w:p w:rsidR="00160657" w:rsidRPr="007110D9" w:rsidRDefault="00160657" w:rsidP="00056975">
      <w:pPr>
        <w:spacing w:after="0" w:line="276" w:lineRule="auto"/>
        <w:rPr>
          <w:rFonts w:ascii="Arial" w:eastAsia="Times New Roman" w:hAnsi="Arial" w:cs="Times New Roman"/>
          <w:color w:val="auto"/>
          <w:szCs w:val="24"/>
          <w:lang w:val="nl-NL" w:eastAsia="nl-NL"/>
        </w:rPr>
      </w:pPr>
      <w:r w:rsidRPr="007110D9">
        <w:rPr>
          <w:rFonts w:ascii="Arial" w:eastAsia="Times New Roman" w:hAnsi="Arial" w:cs="Times New Roman"/>
          <w:color w:val="auto"/>
          <w:szCs w:val="24"/>
          <w:lang w:val="nl-NL" w:eastAsia="nl-NL"/>
        </w:rPr>
        <w:t xml:space="preserve">INSZ: </w:t>
      </w:r>
      <w:r w:rsidRPr="007110D9">
        <w:rPr>
          <w:rFonts w:ascii="Arial" w:eastAsia="Times New Roman" w:hAnsi="Arial" w:cs="Times New Roman"/>
          <w:color w:val="auto"/>
          <w:szCs w:val="24"/>
          <w:lang w:val="nl-NL" w:eastAsia="nl-NL"/>
        </w:rPr>
        <w:tab/>
        <w:t>………………………</w:t>
      </w:r>
      <w:r w:rsidR="007110D9">
        <w:rPr>
          <w:rFonts w:ascii="Arial" w:eastAsia="Times New Roman" w:hAnsi="Arial" w:cs="Times New Roman"/>
          <w:color w:val="auto"/>
          <w:szCs w:val="24"/>
          <w:lang w:val="nl-NL" w:eastAsia="nl-NL"/>
        </w:rPr>
        <w:t>……….</w:t>
      </w:r>
    </w:p>
    <w:p w:rsidR="00160657" w:rsidRDefault="007110D9" w:rsidP="00056975">
      <w:pPr>
        <w:spacing w:after="0" w:line="276" w:lineRule="auto"/>
        <w:rPr>
          <w:rFonts w:ascii="Arial" w:eastAsia="Times New Roman" w:hAnsi="Arial" w:cs="Times New Roman"/>
          <w:color w:val="auto"/>
          <w:szCs w:val="24"/>
          <w:lang w:val="nl-NL" w:eastAsia="nl-NL"/>
        </w:rPr>
      </w:pPr>
      <w:r>
        <w:rPr>
          <w:rFonts w:ascii="Arial" w:eastAsia="Times New Roman" w:hAnsi="Arial" w:cs="Times New Roman"/>
          <w:color w:val="auto"/>
          <w:szCs w:val="24"/>
          <w:lang w:val="nl-NL" w:eastAsia="nl-NL"/>
        </w:rPr>
        <w:t>Datum:</w:t>
      </w:r>
      <w:r w:rsidR="00160657" w:rsidRPr="007110D9">
        <w:rPr>
          <w:rFonts w:ascii="Arial" w:eastAsia="Times New Roman" w:hAnsi="Arial" w:cs="Times New Roman"/>
          <w:color w:val="auto"/>
          <w:szCs w:val="24"/>
          <w:lang w:val="nl-NL" w:eastAsia="nl-NL"/>
        </w:rPr>
        <w:t>………………………</w:t>
      </w:r>
      <w:r>
        <w:rPr>
          <w:rFonts w:ascii="Arial" w:eastAsia="Times New Roman" w:hAnsi="Arial" w:cs="Times New Roman"/>
          <w:color w:val="auto"/>
          <w:szCs w:val="24"/>
          <w:lang w:val="nl-NL" w:eastAsia="nl-NL"/>
        </w:rPr>
        <w:t>……….</w:t>
      </w:r>
      <w:r w:rsidR="00160657" w:rsidRPr="007110D9">
        <w:rPr>
          <w:rFonts w:ascii="Arial" w:eastAsia="Times New Roman" w:hAnsi="Arial" w:cs="Times New Roman"/>
          <w:color w:val="auto"/>
          <w:szCs w:val="24"/>
          <w:lang w:val="nl-NL" w:eastAsia="nl-NL"/>
        </w:rPr>
        <w:br/>
        <w:t>Handtekening:</w:t>
      </w:r>
    </w:p>
    <w:p w:rsidR="007110D9" w:rsidRDefault="007110D9" w:rsidP="00056975">
      <w:pPr>
        <w:spacing w:after="0" w:line="276" w:lineRule="auto"/>
        <w:rPr>
          <w:rFonts w:ascii="Arial" w:eastAsia="Times New Roman" w:hAnsi="Arial" w:cs="Times New Roman"/>
          <w:color w:val="auto"/>
          <w:szCs w:val="24"/>
          <w:lang w:val="nl-NL" w:eastAsia="nl-NL"/>
        </w:rPr>
      </w:pPr>
    </w:p>
    <w:p w:rsidR="007110D9" w:rsidRPr="007110D9" w:rsidRDefault="007110D9" w:rsidP="00056975">
      <w:pPr>
        <w:spacing w:after="0" w:line="276" w:lineRule="auto"/>
        <w:rPr>
          <w:rFonts w:ascii="Arial" w:eastAsia="Times New Roman" w:hAnsi="Arial" w:cs="Times New Roman"/>
          <w:color w:val="auto"/>
          <w:szCs w:val="24"/>
          <w:lang w:val="nl-NL" w:eastAsia="nl-NL"/>
        </w:rPr>
      </w:pPr>
      <w:r>
        <w:rPr>
          <w:rFonts w:ascii="Arial" w:eastAsia="Times New Roman" w:hAnsi="Arial" w:cs="Times New Roman"/>
          <w:color w:val="auto"/>
          <w:szCs w:val="24"/>
          <w:lang w:val="nl-NL" w:eastAsia="nl-NL"/>
        </w:rPr>
        <w:t>………………………………………..</w:t>
      </w:r>
    </w:p>
    <w:sectPr w:rsidR="007110D9" w:rsidRPr="007110D9" w:rsidSect="00B33E94">
      <w:headerReference w:type="default" r:id="rId7"/>
      <w:pgSz w:w="11906" w:h="16838"/>
      <w:pgMar w:top="1417" w:right="1417" w:bottom="1417" w:left="1417" w:header="187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9D7" w:rsidRDefault="009929D7" w:rsidP="00F71845">
      <w:pPr>
        <w:spacing w:after="0"/>
      </w:pPr>
      <w:r>
        <w:separator/>
      </w:r>
    </w:p>
  </w:endnote>
  <w:endnote w:type="continuationSeparator" w:id="0">
    <w:p w:rsidR="009929D7" w:rsidRDefault="009929D7" w:rsidP="00F718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orgio">
    <w:panose1 w:val="00000000000000000000"/>
    <w:charset w:val="00"/>
    <w:family w:val="auto"/>
    <w:pitch w:val="variable"/>
    <w:sig w:usb0="A000006F" w:usb1="0000000A" w:usb2="00000000" w:usb3="00000000" w:csb0="00000111" w:csb1="00000000"/>
    <w:embedRegular r:id="rId1" w:subsetted="1" w:fontKey="{60306695-5C61-4835-B2BC-3543F76FF282}"/>
    <w:embedBold r:id="rId2" w:fontKey="{402CE09F-81D2-40BA-9E90-3772C319E384}"/>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embedBold r:id="rId3" w:subsetted="1" w:fontKey="{7D237EC2-38C0-40D0-9DE9-07AC2914531B}"/>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9D7" w:rsidRDefault="009929D7" w:rsidP="00F71845">
      <w:pPr>
        <w:spacing w:after="0"/>
      </w:pPr>
      <w:r>
        <w:separator/>
      </w:r>
    </w:p>
  </w:footnote>
  <w:footnote w:type="continuationSeparator" w:id="0">
    <w:p w:rsidR="009929D7" w:rsidRDefault="009929D7" w:rsidP="00F718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DF" w:rsidRPr="006D4FDF" w:rsidRDefault="00B33E94">
    <w:pPr>
      <w:pStyle w:val="Koptekst"/>
      <w:rPr>
        <w:rFonts w:ascii="Giorgio" w:hAnsi="Giorgio"/>
        <w:color w:val="FFFFFF" w:themeColor="background1"/>
      </w:rPr>
    </w:pPr>
    <w:r w:rsidRPr="00F17B9A">
      <w:rPr>
        <w:noProof/>
        <w:lang w:eastAsia="nl-BE"/>
      </w:rPr>
      <w:drawing>
        <wp:anchor distT="0" distB="0" distL="114300" distR="114300" simplePos="0" relativeHeight="251659264" behindDoc="1" locked="0" layoutInCell="1" allowOverlap="1" wp14:anchorId="7AD31CA3" wp14:editId="0FFE917A">
          <wp:simplePos x="0" y="0"/>
          <wp:positionH relativeFrom="page">
            <wp:align>left</wp:align>
          </wp:positionH>
          <wp:positionV relativeFrom="page">
            <wp:posOffset>26</wp:posOffset>
          </wp:positionV>
          <wp:extent cx="7563345" cy="1525979"/>
          <wp:effectExtent l="0" t="0" r="0" b="0"/>
          <wp:wrapNone/>
          <wp:docPr id="3" name="Afbeelding 2" descr="Hands2:projecten:SAGA6340_MEISE:ontwerpen:Briefpapier:V7 - word:Briefpapier-meis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2:projecten:SAGA6340_MEISE:ontwerpen:Briefpapier:V7 - word:Briefpapier-meise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345" cy="1525979"/>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6D4FDF" w:rsidRPr="006D4FDF">
      <w:rPr>
        <w:rFonts w:ascii="Giorgio" w:hAnsi="Giorgio"/>
        <w:color w:val="FFFFFF" w:themeColor="background1"/>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900"/>
    <w:multiLevelType w:val="hybridMultilevel"/>
    <w:tmpl w:val="FFE81D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8434D4"/>
    <w:multiLevelType w:val="hybridMultilevel"/>
    <w:tmpl w:val="ADFAFE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8A48C0"/>
    <w:multiLevelType w:val="hybridMultilevel"/>
    <w:tmpl w:val="5FBAFE92"/>
    <w:lvl w:ilvl="0" w:tplc="08130001">
      <w:start w:val="1"/>
      <w:numFmt w:val="bullet"/>
      <w:lvlText w:val=""/>
      <w:lvlJc w:val="left"/>
      <w:pPr>
        <w:ind w:left="2826" w:hanging="360"/>
      </w:pPr>
      <w:rPr>
        <w:rFonts w:ascii="Symbol" w:hAnsi="Symbol" w:hint="default"/>
      </w:rPr>
    </w:lvl>
    <w:lvl w:ilvl="1" w:tplc="08130003" w:tentative="1">
      <w:start w:val="1"/>
      <w:numFmt w:val="bullet"/>
      <w:lvlText w:val="o"/>
      <w:lvlJc w:val="left"/>
      <w:pPr>
        <w:ind w:left="3546" w:hanging="360"/>
      </w:pPr>
      <w:rPr>
        <w:rFonts w:ascii="Courier New" w:hAnsi="Courier New" w:cs="Courier New" w:hint="default"/>
      </w:rPr>
    </w:lvl>
    <w:lvl w:ilvl="2" w:tplc="08130005" w:tentative="1">
      <w:start w:val="1"/>
      <w:numFmt w:val="bullet"/>
      <w:lvlText w:val=""/>
      <w:lvlJc w:val="left"/>
      <w:pPr>
        <w:ind w:left="4266" w:hanging="360"/>
      </w:pPr>
      <w:rPr>
        <w:rFonts w:ascii="Wingdings" w:hAnsi="Wingdings" w:hint="default"/>
      </w:rPr>
    </w:lvl>
    <w:lvl w:ilvl="3" w:tplc="08130001" w:tentative="1">
      <w:start w:val="1"/>
      <w:numFmt w:val="bullet"/>
      <w:lvlText w:val=""/>
      <w:lvlJc w:val="left"/>
      <w:pPr>
        <w:ind w:left="4986" w:hanging="360"/>
      </w:pPr>
      <w:rPr>
        <w:rFonts w:ascii="Symbol" w:hAnsi="Symbol" w:hint="default"/>
      </w:rPr>
    </w:lvl>
    <w:lvl w:ilvl="4" w:tplc="08130003" w:tentative="1">
      <w:start w:val="1"/>
      <w:numFmt w:val="bullet"/>
      <w:lvlText w:val="o"/>
      <w:lvlJc w:val="left"/>
      <w:pPr>
        <w:ind w:left="5706" w:hanging="360"/>
      </w:pPr>
      <w:rPr>
        <w:rFonts w:ascii="Courier New" w:hAnsi="Courier New" w:cs="Courier New" w:hint="default"/>
      </w:rPr>
    </w:lvl>
    <w:lvl w:ilvl="5" w:tplc="08130005" w:tentative="1">
      <w:start w:val="1"/>
      <w:numFmt w:val="bullet"/>
      <w:lvlText w:val=""/>
      <w:lvlJc w:val="left"/>
      <w:pPr>
        <w:ind w:left="6426" w:hanging="360"/>
      </w:pPr>
      <w:rPr>
        <w:rFonts w:ascii="Wingdings" w:hAnsi="Wingdings" w:hint="default"/>
      </w:rPr>
    </w:lvl>
    <w:lvl w:ilvl="6" w:tplc="08130001" w:tentative="1">
      <w:start w:val="1"/>
      <w:numFmt w:val="bullet"/>
      <w:lvlText w:val=""/>
      <w:lvlJc w:val="left"/>
      <w:pPr>
        <w:ind w:left="7146" w:hanging="360"/>
      </w:pPr>
      <w:rPr>
        <w:rFonts w:ascii="Symbol" w:hAnsi="Symbol" w:hint="default"/>
      </w:rPr>
    </w:lvl>
    <w:lvl w:ilvl="7" w:tplc="08130003" w:tentative="1">
      <w:start w:val="1"/>
      <w:numFmt w:val="bullet"/>
      <w:lvlText w:val="o"/>
      <w:lvlJc w:val="left"/>
      <w:pPr>
        <w:ind w:left="7866" w:hanging="360"/>
      </w:pPr>
      <w:rPr>
        <w:rFonts w:ascii="Courier New" w:hAnsi="Courier New" w:cs="Courier New" w:hint="default"/>
      </w:rPr>
    </w:lvl>
    <w:lvl w:ilvl="8" w:tplc="08130005" w:tentative="1">
      <w:start w:val="1"/>
      <w:numFmt w:val="bullet"/>
      <w:lvlText w:val=""/>
      <w:lvlJc w:val="left"/>
      <w:pPr>
        <w:ind w:left="8586" w:hanging="360"/>
      </w:pPr>
      <w:rPr>
        <w:rFonts w:ascii="Wingdings" w:hAnsi="Wingdings" w:hint="default"/>
      </w:rPr>
    </w:lvl>
  </w:abstractNum>
  <w:abstractNum w:abstractNumId="3" w15:restartNumberingAfterBreak="0">
    <w:nsid w:val="146D5F2C"/>
    <w:multiLevelType w:val="hybridMultilevel"/>
    <w:tmpl w:val="A476C70C"/>
    <w:lvl w:ilvl="0" w:tplc="FEA000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CD5CAE"/>
    <w:multiLevelType w:val="hybridMultilevel"/>
    <w:tmpl w:val="B07640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C161233"/>
    <w:multiLevelType w:val="hybridMultilevel"/>
    <w:tmpl w:val="D1C4C494"/>
    <w:lvl w:ilvl="0" w:tplc="0813000F">
      <w:start w:val="1"/>
      <w:numFmt w:val="decimal"/>
      <w:lvlText w:val="%1."/>
      <w:lvlJc w:val="left"/>
      <w:pPr>
        <w:ind w:left="1770" w:hanging="14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14A732F"/>
    <w:multiLevelType w:val="hybridMultilevel"/>
    <w:tmpl w:val="2612E080"/>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7" w15:restartNumberingAfterBreak="0">
    <w:nsid w:val="5A292BE3"/>
    <w:multiLevelType w:val="hybridMultilevel"/>
    <w:tmpl w:val="C1C88F16"/>
    <w:lvl w:ilvl="0" w:tplc="FEA0008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C754879"/>
    <w:multiLevelType w:val="hybridMultilevel"/>
    <w:tmpl w:val="476C6BC2"/>
    <w:lvl w:ilvl="0" w:tplc="D4346CE0">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62F21ED4"/>
    <w:multiLevelType w:val="hybridMultilevel"/>
    <w:tmpl w:val="C30A040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A974385"/>
    <w:multiLevelType w:val="hybridMultilevel"/>
    <w:tmpl w:val="048E1A70"/>
    <w:lvl w:ilvl="0" w:tplc="CC3EE2E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D2002FD"/>
    <w:multiLevelType w:val="hybridMultilevel"/>
    <w:tmpl w:val="FB0CAA6C"/>
    <w:lvl w:ilvl="0" w:tplc="0C58F322">
      <w:numFmt w:val="bullet"/>
      <w:lvlText w:val=""/>
      <w:lvlJc w:val="left"/>
      <w:pPr>
        <w:ind w:left="720" w:hanging="360"/>
      </w:pPr>
      <w:rPr>
        <w:rFonts w:ascii="Wingdings" w:eastAsia="Times New Roman"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D2E15FA"/>
    <w:multiLevelType w:val="hybridMultilevel"/>
    <w:tmpl w:val="D63C65CA"/>
    <w:lvl w:ilvl="0" w:tplc="6A70D1B6">
      <w:start w:val="1"/>
      <w:numFmt w:val="bullet"/>
      <w:pStyle w:val="Opsommingsteken"/>
      <w:lvlText w:val=""/>
      <w:lvlJc w:val="left"/>
      <w:pPr>
        <w:ind w:left="720" w:hanging="360"/>
      </w:pPr>
      <w:rPr>
        <w:rFonts w:ascii="Symbol" w:hAnsi="Symbol" w:hint="default"/>
        <w:color w:val="72853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8"/>
  </w:num>
  <w:num w:numId="5">
    <w:abstractNumId w:val="10"/>
  </w:num>
  <w:num w:numId="6">
    <w:abstractNumId w:val="1"/>
  </w:num>
  <w:num w:numId="7">
    <w:abstractNumId w:val="2"/>
  </w:num>
  <w:num w:numId="8">
    <w:abstractNumId w:val="9"/>
  </w:num>
  <w:num w:numId="9">
    <w:abstractNumId w:val="4"/>
  </w:num>
  <w:num w:numId="10">
    <w:abstractNumId w:val="11"/>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D7"/>
    <w:rsid w:val="00000038"/>
    <w:rsid w:val="0000225C"/>
    <w:rsid w:val="0000720A"/>
    <w:rsid w:val="00012BFC"/>
    <w:rsid w:val="00027E85"/>
    <w:rsid w:val="00032D45"/>
    <w:rsid w:val="00056975"/>
    <w:rsid w:val="00056BF1"/>
    <w:rsid w:val="00060D51"/>
    <w:rsid w:val="00062437"/>
    <w:rsid w:val="00073994"/>
    <w:rsid w:val="00075692"/>
    <w:rsid w:val="000777F7"/>
    <w:rsid w:val="00087B2C"/>
    <w:rsid w:val="00091BBC"/>
    <w:rsid w:val="000A3CD9"/>
    <w:rsid w:val="000B7125"/>
    <w:rsid w:val="000D7289"/>
    <w:rsid w:val="000F059A"/>
    <w:rsid w:val="00102B5F"/>
    <w:rsid w:val="001106DE"/>
    <w:rsid w:val="00117611"/>
    <w:rsid w:val="00120A33"/>
    <w:rsid w:val="00160657"/>
    <w:rsid w:val="00171AA5"/>
    <w:rsid w:val="00190308"/>
    <w:rsid w:val="001A555F"/>
    <w:rsid w:val="001C4BD5"/>
    <w:rsid w:val="001E0BB3"/>
    <w:rsid w:val="001F14EF"/>
    <w:rsid w:val="00210CC2"/>
    <w:rsid w:val="0024234B"/>
    <w:rsid w:val="00254947"/>
    <w:rsid w:val="002715C8"/>
    <w:rsid w:val="00275A96"/>
    <w:rsid w:val="00283A04"/>
    <w:rsid w:val="002971ED"/>
    <w:rsid w:val="00297635"/>
    <w:rsid w:val="002A2AE8"/>
    <w:rsid w:val="002B7944"/>
    <w:rsid w:val="002B799A"/>
    <w:rsid w:val="002B7BA4"/>
    <w:rsid w:val="002C2BA6"/>
    <w:rsid w:val="002C61CF"/>
    <w:rsid w:val="002D0240"/>
    <w:rsid w:val="002E2EFA"/>
    <w:rsid w:val="002E48CA"/>
    <w:rsid w:val="002E576B"/>
    <w:rsid w:val="002F2CD9"/>
    <w:rsid w:val="0031091B"/>
    <w:rsid w:val="00325765"/>
    <w:rsid w:val="00325D7B"/>
    <w:rsid w:val="00347E96"/>
    <w:rsid w:val="00357B5E"/>
    <w:rsid w:val="00387285"/>
    <w:rsid w:val="003A1CD3"/>
    <w:rsid w:val="003A4B3D"/>
    <w:rsid w:val="003B117C"/>
    <w:rsid w:val="003C2C7F"/>
    <w:rsid w:val="003C5E54"/>
    <w:rsid w:val="003D4A7B"/>
    <w:rsid w:val="00410366"/>
    <w:rsid w:val="004106CA"/>
    <w:rsid w:val="0045756B"/>
    <w:rsid w:val="00480682"/>
    <w:rsid w:val="004A2B1B"/>
    <w:rsid w:val="004A3D02"/>
    <w:rsid w:val="004B3D70"/>
    <w:rsid w:val="004C1E86"/>
    <w:rsid w:val="004E6031"/>
    <w:rsid w:val="004E787C"/>
    <w:rsid w:val="004F4D03"/>
    <w:rsid w:val="00504C7E"/>
    <w:rsid w:val="005108CE"/>
    <w:rsid w:val="0051328E"/>
    <w:rsid w:val="00526607"/>
    <w:rsid w:val="00527DE1"/>
    <w:rsid w:val="0054220D"/>
    <w:rsid w:val="005436EF"/>
    <w:rsid w:val="00560912"/>
    <w:rsid w:val="00566B31"/>
    <w:rsid w:val="005774D9"/>
    <w:rsid w:val="005929B8"/>
    <w:rsid w:val="00596500"/>
    <w:rsid w:val="005A11F2"/>
    <w:rsid w:val="005A247D"/>
    <w:rsid w:val="005B5540"/>
    <w:rsid w:val="005D0576"/>
    <w:rsid w:val="005F1415"/>
    <w:rsid w:val="00603FE3"/>
    <w:rsid w:val="00607520"/>
    <w:rsid w:val="00630532"/>
    <w:rsid w:val="0064779E"/>
    <w:rsid w:val="00651F17"/>
    <w:rsid w:val="006715DA"/>
    <w:rsid w:val="00672742"/>
    <w:rsid w:val="00674E3E"/>
    <w:rsid w:val="00682685"/>
    <w:rsid w:val="006871AF"/>
    <w:rsid w:val="006921E8"/>
    <w:rsid w:val="00693081"/>
    <w:rsid w:val="006A0AD6"/>
    <w:rsid w:val="006B0168"/>
    <w:rsid w:val="006B0B2C"/>
    <w:rsid w:val="006C6CF9"/>
    <w:rsid w:val="006D4FDF"/>
    <w:rsid w:val="006E7BEC"/>
    <w:rsid w:val="006F37A4"/>
    <w:rsid w:val="00706F4D"/>
    <w:rsid w:val="00707F1B"/>
    <w:rsid w:val="007110D9"/>
    <w:rsid w:val="00720037"/>
    <w:rsid w:val="00723989"/>
    <w:rsid w:val="00727B60"/>
    <w:rsid w:val="00731C8B"/>
    <w:rsid w:val="0073202C"/>
    <w:rsid w:val="00733E48"/>
    <w:rsid w:val="00750F32"/>
    <w:rsid w:val="00752A6A"/>
    <w:rsid w:val="00753EB2"/>
    <w:rsid w:val="007556F9"/>
    <w:rsid w:val="007662AE"/>
    <w:rsid w:val="00767B61"/>
    <w:rsid w:val="00774851"/>
    <w:rsid w:val="00777C1C"/>
    <w:rsid w:val="0079255F"/>
    <w:rsid w:val="007A00E0"/>
    <w:rsid w:val="007A173A"/>
    <w:rsid w:val="007A47E4"/>
    <w:rsid w:val="007B7246"/>
    <w:rsid w:val="007C5BE0"/>
    <w:rsid w:val="007C6435"/>
    <w:rsid w:val="007C7EC5"/>
    <w:rsid w:val="007E02B7"/>
    <w:rsid w:val="008363CF"/>
    <w:rsid w:val="008445CE"/>
    <w:rsid w:val="00853EE7"/>
    <w:rsid w:val="00856858"/>
    <w:rsid w:val="00880D22"/>
    <w:rsid w:val="008A621E"/>
    <w:rsid w:val="008A717B"/>
    <w:rsid w:val="008C35F5"/>
    <w:rsid w:val="00901F67"/>
    <w:rsid w:val="009268AF"/>
    <w:rsid w:val="009442F0"/>
    <w:rsid w:val="009664C5"/>
    <w:rsid w:val="00973C48"/>
    <w:rsid w:val="00980043"/>
    <w:rsid w:val="00981B92"/>
    <w:rsid w:val="0098652E"/>
    <w:rsid w:val="00990FFB"/>
    <w:rsid w:val="009929D7"/>
    <w:rsid w:val="00994756"/>
    <w:rsid w:val="009B2A6A"/>
    <w:rsid w:val="009D5AB1"/>
    <w:rsid w:val="009D68A8"/>
    <w:rsid w:val="009E5998"/>
    <w:rsid w:val="009F5588"/>
    <w:rsid w:val="009F7AA3"/>
    <w:rsid w:val="00A304C1"/>
    <w:rsid w:val="00A31B05"/>
    <w:rsid w:val="00A40243"/>
    <w:rsid w:val="00A4152F"/>
    <w:rsid w:val="00A72813"/>
    <w:rsid w:val="00A9554B"/>
    <w:rsid w:val="00AB1A75"/>
    <w:rsid w:val="00AC0E1B"/>
    <w:rsid w:val="00AE30EA"/>
    <w:rsid w:val="00AE53C5"/>
    <w:rsid w:val="00AE75CD"/>
    <w:rsid w:val="00B03847"/>
    <w:rsid w:val="00B05B3B"/>
    <w:rsid w:val="00B215F0"/>
    <w:rsid w:val="00B33E94"/>
    <w:rsid w:val="00B35206"/>
    <w:rsid w:val="00B60BA2"/>
    <w:rsid w:val="00B707D9"/>
    <w:rsid w:val="00B83565"/>
    <w:rsid w:val="00BB1753"/>
    <w:rsid w:val="00BE68AC"/>
    <w:rsid w:val="00C27D9B"/>
    <w:rsid w:val="00C7208F"/>
    <w:rsid w:val="00C7753E"/>
    <w:rsid w:val="00C8292C"/>
    <w:rsid w:val="00C90E28"/>
    <w:rsid w:val="00CB1F7C"/>
    <w:rsid w:val="00CC5B76"/>
    <w:rsid w:val="00CC5C20"/>
    <w:rsid w:val="00CF52D6"/>
    <w:rsid w:val="00D01EB0"/>
    <w:rsid w:val="00D06A1B"/>
    <w:rsid w:val="00D17A5B"/>
    <w:rsid w:val="00D320EE"/>
    <w:rsid w:val="00D569AB"/>
    <w:rsid w:val="00D60145"/>
    <w:rsid w:val="00D87549"/>
    <w:rsid w:val="00D97DC2"/>
    <w:rsid w:val="00DA2297"/>
    <w:rsid w:val="00DA2D1E"/>
    <w:rsid w:val="00DA794F"/>
    <w:rsid w:val="00DB036D"/>
    <w:rsid w:val="00DB0766"/>
    <w:rsid w:val="00DB2987"/>
    <w:rsid w:val="00DE37EF"/>
    <w:rsid w:val="00DE3FB0"/>
    <w:rsid w:val="00DE5416"/>
    <w:rsid w:val="00DF576B"/>
    <w:rsid w:val="00E21DB5"/>
    <w:rsid w:val="00E256D3"/>
    <w:rsid w:val="00E40F54"/>
    <w:rsid w:val="00E42D44"/>
    <w:rsid w:val="00E56534"/>
    <w:rsid w:val="00E82619"/>
    <w:rsid w:val="00EB4064"/>
    <w:rsid w:val="00EB564A"/>
    <w:rsid w:val="00EC1D00"/>
    <w:rsid w:val="00EF4FF1"/>
    <w:rsid w:val="00F03C3E"/>
    <w:rsid w:val="00F15072"/>
    <w:rsid w:val="00F36917"/>
    <w:rsid w:val="00F45F33"/>
    <w:rsid w:val="00F46F56"/>
    <w:rsid w:val="00F67B0C"/>
    <w:rsid w:val="00F71845"/>
    <w:rsid w:val="00F83753"/>
    <w:rsid w:val="00F84A03"/>
    <w:rsid w:val="00F8519E"/>
    <w:rsid w:val="00FB1C46"/>
    <w:rsid w:val="00FD1388"/>
    <w:rsid w:val="00FF6C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C6ED"/>
  <w15:chartTrackingRefBased/>
  <w15:docId w15:val="{4EDA5620-CA28-4917-B3B2-8943394E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B7BA4"/>
    <w:pPr>
      <w:spacing w:after="170" w:line="240" w:lineRule="auto"/>
    </w:pPr>
    <w:rPr>
      <w:color w:val="6D6E71"/>
    </w:rPr>
  </w:style>
  <w:style w:type="paragraph" w:styleId="Kop1">
    <w:name w:val="heading 1"/>
    <w:basedOn w:val="Standaard"/>
    <w:next w:val="Standaard"/>
    <w:link w:val="Kop1Char"/>
    <w:uiPriority w:val="9"/>
    <w:qFormat/>
    <w:rsid w:val="003D4A7B"/>
    <w:pPr>
      <w:keepNext/>
      <w:keepLines/>
      <w:spacing w:before="480" w:after="0"/>
      <w:outlineLvl w:val="0"/>
    </w:pPr>
    <w:rPr>
      <w:rFonts w:ascii="Giorgio" w:eastAsiaTheme="majorEastAsia" w:hAnsi="Giorgio" w:cstheme="majorBidi"/>
      <w:b/>
      <w:bCs/>
      <w:color w:val="A6CE3E"/>
      <w:sz w:val="28"/>
      <w:szCs w:val="28"/>
    </w:rPr>
  </w:style>
  <w:style w:type="paragraph" w:styleId="Kop2">
    <w:name w:val="heading 2"/>
    <w:basedOn w:val="Standaard"/>
    <w:next w:val="Standaard"/>
    <w:link w:val="Kop2Char"/>
    <w:uiPriority w:val="9"/>
    <w:unhideWhenUsed/>
    <w:qFormat/>
    <w:rsid w:val="003D4A7B"/>
    <w:pPr>
      <w:keepNext/>
      <w:keepLines/>
      <w:spacing w:before="200" w:after="0"/>
      <w:outlineLvl w:val="1"/>
    </w:pPr>
    <w:rPr>
      <w:rFonts w:ascii="Giorgio" w:eastAsiaTheme="majorEastAsia" w:hAnsi="Giorgio" w:cstheme="majorBidi"/>
      <w:b/>
      <w:bCs/>
      <w:color w:val="728534"/>
      <w:sz w:val="24"/>
      <w:szCs w:val="26"/>
    </w:rPr>
  </w:style>
  <w:style w:type="paragraph" w:styleId="Kop3">
    <w:name w:val="heading 3"/>
    <w:basedOn w:val="Standaard"/>
    <w:next w:val="Standaard"/>
    <w:link w:val="Kop3Char"/>
    <w:uiPriority w:val="9"/>
    <w:unhideWhenUsed/>
    <w:qFormat/>
    <w:rsid w:val="003D4A7B"/>
    <w:pPr>
      <w:keepNext/>
      <w:keepLines/>
      <w:spacing w:before="200" w:after="0"/>
      <w:outlineLvl w:val="2"/>
    </w:pPr>
    <w:rPr>
      <w:rFonts w:ascii="Giorgio" w:eastAsiaTheme="majorEastAsia" w:hAnsi="Giorgio" w:cstheme="majorBidi"/>
      <w:b/>
      <w:bCs/>
    </w:rPr>
  </w:style>
  <w:style w:type="paragraph" w:styleId="Kop4">
    <w:name w:val="heading 4"/>
    <w:basedOn w:val="Standaard"/>
    <w:next w:val="Standaard"/>
    <w:link w:val="Kop4Char"/>
    <w:uiPriority w:val="9"/>
    <w:unhideWhenUsed/>
    <w:qFormat/>
    <w:rsid w:val="00075692"/>
    <w:pPr>
      <w:keepNext/>
      <w:keepLines/>
      <w:spacing w:before="200" w:after="0"/>
      <w:outlineLvl w:val="3"/>
    </w:pPr>
    <w:rPr>
      <w:rFonts w:ascii="Giorgio" w:eastAsiaTheme="majorEastAsia" w:hAnsi="Giorgio" w:cstheme="majorBidi"/>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Betreftregel">
    <w:name w:val="2. Betreft regel"/>
    <w:basedOn w:val="Bijschrift"/>
    <w:link w:val="2BetreftregelChar"/>
    <w:rsid w:val="00F71845"/>
    <w:rPr>
      <w:color w:val="A6CE3E"/>
      <w:sz w:val="22"/>
    </w:rPr>
  </w:style>
  <w:style w:type="paragraph" w:styleId="Koptekst">
    <w:name w:val="header"/>
    <w:basedOn w:val="Standaard"/>
    <w:link w:val="KoptekstChar"/>
    <w:uiPriority w:val="99"/>
    <w:unhideWhenUsed/>
    <w:rsid w:val="00075692"/>
    <w:pPr>
      <w:tabs>
        <w:tab w:val="center" w:pos="4536"/>
        <w:tab w:val="right" w:pos="9072"/>
      </w:tabs>
      <w:spacing w:after="0"/>
    </w:pPr>
    <w:rPr>
      <w:sz w:val="20"/>
    </w:rPr>
  </w:style>
  <w:style w:type="character" w:customStyle="1" w:styleId="2BetreftregelChar">
    <w:name w:val="2. Betreft regel Char"/>
    <w:basedOn w:val="Standaardalinea-lettertype"/>
    <w:link w:val="2Betreftregel"/>
    <w:rsid w:val="00F71845"/>
    <w:rPr>
      <w:b/>
      <w:bCs/>
      <w:color w:val="A6CE3E"/>
      <w:szCs w:val="18"/>
    </w:rPr>
  </w:style>
  <w:style w:type="paragraph" w:styleId="Bijschrift">
    <w:name w:val="caption"/>
    <w:basedOn w:val="Standaard"/>
    <w:next w:val="Standaard"/>
    <w:uiPriority w:val="35"/>
    <w:semiHidden/>
    <w:unhideWhenUsed/>
    <w:qFormat/>
    <w:rsid w:val="00F71845"/>
    <w:rPr>
      <w:b/>
      <w:bCs/>
      <w:color w:val="4F81BD" w:themeColor="accent1"/>
      <w:sz w:val="18"/>
      <w:szCs w:val="18"/>
    </w:rPr>
  </w:style>
  <w:style w:type="character" w:customStyle="1" w:styleId="KoptekstChar">
    <w:name w:val="Koptekst Char"/>
    <w:basedOn w:val="Standaardalinea-lettertype"/>
    <w:link w:val="Koptekst"/>
    <w:uiPriority w:val="99"/>
    <w:rsid w:val="00075692"/>
    <w:rPr>
      <w:color w:val="6D6E71"/>
      <w:sz w:val="20"/>
    </w:rPr>
  </w:style>
  <w:style w:type="paragraph" w:styleId="Voettekst">
    <w:name w:val="footer"/>
    <w:basedOn w:val="Standaard"/>
    <w:link w:val="VoettekstChar"/>
    <w:uiPriority w:val="99"/>
    <w:unhideWhenUsed/>
    <w:rsid w:val="00075692"/>
    <w:pPr>
      <w:tabs>
        <w:tab w:val="center" w:pos="4536"/>
        <w:tab w:val="right" w:pos="9072"/>
      </w:tabs>
      <w:spacing w:after="0"/>
    </w:pPr>
    <w:rPr>
      <w:sz w:val="20"/>
    </w:rPr>
  </w:style>
  <w:style w:type="character" w:customStyle="1" w:styleId="VoettekstChar">
    <w:name w:val="Voettekst Char"/>
    <w:basedOn w:val="Standaardalinea-lettertype"/>
    <w:link w:val="Voettekst"/>
    <w:uiPriority w:val="99"/>
    <w:rsid w:val="00075692"/>
    <w:rPr>
      <w:color w:val="6D6E71"/>
      <w:sz w:val="20"/>
    </w:rPr>
  </w:style>
  <w:style w:type="paragraph" w:customStyle="1" w:styleId="2Standaardtekst2">
    <w:name w:val="2. Standaard tekst 2"/>
    <w:basedOn w:val="Standaard"/>
    <w:link w:val="2Standaardtekst2Char"/>
    <w:rsid w:val="00387285"/>
    <w:rPr>
      <w:rFonts w:ascii="Calibri Light" w:hAnsi="Calibri Light"/>
    </w:rPr>
  </w:style>
  <w:style w:type="paragraph" w:customStyle="1" w:styleId="Opsommingsteken">
    <w:name w:val="Opsommingsteken"/>
    <w:basedOn w:val="Lijstalinea"/>
    <w:link w:val="OpsommingstekenChar"/>
    <w:qFormat/>
    <w:rsid w:val="00F71845"/>
    <w:pPr>
      <w:numPr>
        <w:numId w:val="1"/>
      </w:numPr>
    </w:pPr>
  </w:style>
  <w:style w:type="character" w:customStyle="1" w:styleId="2Standaardtekst2Char">
    <w:name w:val="2. Standaard tekst 2 Char"/>
    <w:basedOn w:val="Standaardalinea-lettertype"/>
    <w:link w:val="2Standaardtekst2"/>
    <w:rsid w:val="00387285"/>
    <w:rPr>
      <w:rFonts w:ascii="Calibri Light" w:hAnsi="Calibri Light"/>
      <w:color w:val="6D6E71"/>
    </w:rPr>
  </w:style>
  <w:style w:type="character" w:customStyle="1" w:styleId="OpsommingstekenChar">
    <w:name w:val="Opsommingsteken Char"/>
    <w:basedOn w:val="2Standaardtekst2Char"/>
    <w:link w:val="Opsommingsteken"/>
    <w:rsid w:val="00F71845"/>
    <w:rPr>
      <w:rFonts w:ascii="Calibri Light" w:hAnsi="Calibri Light"/>
      <w:color w:val="6D6E71"/>
    </w:rPr>
  </w:style>
  <w:style w:type="paragraph" w:styleId="Lijstalinea">
    <w:name w:val="List Paragraph"/>
    <w:basedOn w:val="Standaard"/>
    <w:uiPriority w:val="34"/>
    <w:qFormat/>
    <w:rsid w:val="00F71845"/>
    <w:pPr>
      <w:ind w:left="720"/>
      <w:contextualSpacing/>
    </w:pPr>
  </w:style>
  <w:style w:type="character" w:customStyle="1" w:styleId="Kop1Char">
    <w:name w:val="Kop 1 Char"/>
    <w:basedOn w:val="Standaardalinea-lettertype"/>
    <w:link w:val="Kop1"/>
    <w:uiPriority w:val="9"/>
    <w:rsid w:val="003D4A7B"/>
    <w:rPr>
      <w:rFonts w:ascii="Giorgio" w:eastAsiaTheme="majorEastAsia" w:hAnsi="Giorgio" w:cstheme="majorBidi"/>
      <w:b/>
      <w:bCs/>
      <w:color w:val="A6CE3E"/>
      <w:sz w:val="28"/>
      <w:szCs w:val="28"/>
    </w:rPr>
  </w:style>
  <w:style w:type="character" w:customStyle="1" w:styleId="Kop2Char">
    <w:name w:val="Kop 2 Char"/>
    <w:basedOn w:val="Standaardalinea-lettertype"/>
    <w:link w:val="Kop2"/>
    <w:uiPriority w:val="9"/>
    <w:rsid w:val="003D4A7B"/>
    <w:rPr>
      <w:rFonts w:ascii="Giorgio" w:eastAsiaTheme="majorEastAsia" w:hAnsi="Giorgio" w:cstheme="majorBidi"/>
      <w:b/>
      <w:bCs/>
      <w:color w:val="728534"/>
      <w:sz w:val="24"/>
      <w:szCs w:val="26"/>
    </w:rPr>
  </w:style>
  <w:style w:type="character" w:customStyle="1" w:styleId="Kop3Char">
    <w:name w:val="Kop 3 Char"/>
    <w:basedOn w:val="Standaardalinea-lettertype"/>
    <w:link w:val="Kop3"/>
    <w:uiPriority w:val="9"/>
    <w:rsid w:val="003D4A7B"/>
    <w:rPr>
      <w:rFonts w:ascii="Giorgio" w:eastAsiaTheme="majorEastAsia" w:hAnsi="Giorgio" w:cstheme="majorBidi"/>
      <w:b/>
      <w:bCs/>
      <w:color w:val="6D6E71"/>
    </w:rPr>
  </w:style>
  <w:style w:type="paragraph" w:styleId="Titel">
    <w:name w:val="Title"/>
    <w:basedOn w:val="Standaard"/>
    <w:next w:val="Standaard"/>
    <w:link w:val="TitelChar"/>
    <w:uiPriority w:val="10"/>
    <w:qFormat/>
    <w:rsid w:val="003D4A7B"/>
    <w:pPr>
      <w:pBdr>
        <w:bottom w:val="single" w:sz="8" w:space="1" w:color="A6CE3E"/>
      </w:pBdr>
      <w:spacing w:after="300"/>
      <w:contextualSpacing/>
    </w:pPr>
    <w:rPr>
      <w:rFonts w:ascii="Giorgio" w:eastAsiaTheme="majorEastAsia" w:hAnsi="Giorgio" w:cstheme="majorBidi"/>
      <w:spacing w:val="5"/>
      <w:kern w:val="28"/>
      <w:sz w:val="44"/>
      <w:szCs w:val="52"/>
    </w:rPr>
  </w:style>
  <w:style w:type="character" w:customStyle="1" w:styleId="TitelChar">
    <w:name w:val="Titel Char"/>
    <w:basedOn w:val="Standaardalinea-lettertype"/>
    <w:link w:val="Titel"/>
    <w:uiPriority w:val="10"/>
    <w:rsid w:val="003D4A7B"/>
    <w:rPr>
      <w:rFonts w:ascii="Giorgio" w:eastAsiaTheme="majorEastAsia" w:hAnsi="Giorgio" w:cstheme="majorBidi"/>
      <w:color w:val="6D6E71"/>
      <w:spacing w:val="5"/>
      <w:kern w:val="28"/>
      <w:sz w:val="44"/>
      <w:szCs w:val="52"/>
    </w:rPr>
  </w:style>
  <w:style w:type="paragraph" w:styleId="Ondertitel">
    <w:name w:val="Subtitle"/>
    <w:basedOn w:val="Standaard"/>
    <w:next w:val="Standaard"/>
    <w:link w:val="OndertitelChar"/>
    <w:uiPriority w:val="11"/>
    <w:qFormat/>
    <w:rsid w:val="00075692"/>
    <w:pPr>
      <w:numPr>
        <w:ilvl w:val="1"/>
      </w:numPr>
    </w:pPr>
    <w:rPr>
      <w:rFonts w:ascii="Giorgio" w:eastAsiaTheme="majorEastAsia" w:hAnsi="Giorgio" w:cstheme="majorBidi"/>
      <w:b/>
      <w:i/>
      <w:iCs/>
      <w:color w:val="728534"/>
      <w:spacing w:val="15"/>
      <w:sz w:val="32"/>
      <w:szCs w:val="24"/>
    </w:rPr>
  </w:style>
  <w:style w:type="character" w:customStyle="1" w:styleId="OndertitelChar">
    <w:name w:val="Ondertitel Char"/>
    <w:basedOn w:val="Standaardalinea-lettertype"/>
    <w:link w:val="Ondertitel"/>
    <w:uiPriority w:val="11"/>
    <w:rsid w:val="00075692"/>
    <w:rPr>
      <w:rFonts w:ascii="Giorgio" w:eastAsiaTheme="majorEastAsia" w:hAnsi="Giorgio" w:cstheme="majorBidi"/>
      <w:b/>
      <w:i/>
      <w:iCs/>
      <w:color w:val="728534"/>
      <w:spacing w:val="15"/>
      <w:sz w:val="32"/>
      <w:szCs w:val="24"/>
    </w:rPr>
  </w:style>
  <w:style w:type="paragraph" w:customStyle="1" w:styleId="Wettekst">
    <w:name w:val="Wettekst"/>
    <w:basedOn w:val="Standaard"/>
    <w:link w:val="WettekstChar"/>
    <w:qFormat/>
    <w:rsid w:val="00000038"/>
    <w:rPr>
      <w:rFonts w:ascii="Calibri Light" w:hAnsi="Calibri Light"/>
      <w:sz w:val="18"/>
    </w:rPr>
  </w:style>
  <w:style w:type="character" w:styleId="Subtielebenadrukking">
    <w:name w:val="Subtle Emphasis"/>
    <w:basedOn w:val="Standaardalinea-lettertype"/>
    <w:uiPriority w:val="19"/>
    <w:rsid w:val="00075692"/>
    <w:rPr>
      <w:rFonts w:asciiTheme="minorHAnsi" w:hAnsiTheme="minorHAnsi"/>
      <w:i/>
      <w:iCs/>
      <w:color w:val="808080" w:themeColor="text1" w:themeTint="7F"/>
    </w:rPr>
  </w:style>
  <w:style w:type="paragraph" w:customStyle="1" w:styleId="lead">
    <w:name w:val="lead"/>
    <w:basedOn w:val="Standaard"/>
    <w:rsid w:val="00000038"/>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Nadruk">
    <w:name w:val="Emphasis"/>
    <w:basedOn w:val="Standaardalinea-lettertype"/>
    <w:uiPriority w:val="20"/>
    <w:qFormat/>
    <w:rsid w:val="00BE68AC"/>
    <w:rPr>
      <w:rFonts w:asciiTheme="minorHAnsi" w:hAnsiTheme="minorHAnsi"/>
      <w:b/>
      <w:iCs/>
      <w:sz w:val="22"/>
    </w:rPr>
  </w:style>
  <w:style w:type="character" w:styleId="Intensievebenadrukking">
    <w:name w:val="Intense Emphasis"/>
    <w:basedOn w:val="Standaardalinea-lettertype"/>
    <w:uiPriority w:val="21"/>
    <w:rsid w:val="001106DE"/>
    <w:rPr>
      <w:rFonts w:asciiTheme="minorHAnsi" w:hAnsiTheme="minorHAnsi"/>
      <w:b/>
      <w:bCs/>
      <w:i/>
      <w:iCs/>
      <w:color w:val="728534"/>
      <w:sz w:val="22"/>
    </w:rPr>
  </w:style>
  <w:style w:type="character" w:customStyle="1" w:styleId="Kop4Char">
    <w:name w:val="Kop 4 Char"/>
    <w:basedOn w:val="Standaardalinea-lettertype"/>
    <w:link w:val="Kop4"/>
    <w:uiPriority w:val="9"/>
    <w:rsid w:val="00075692"/>
    <w:rPr>
      <w:rFonts w:ascii="Giorgio" w:eastAsiaTheme="majorEastAsia" w:hAnsi="Giorgio" w:cstheme="majorBidi"/>
      <w:b/>
      <w:bCs/>
      <w:i/>
      <w:iCs/>
      <w:color w:val="6D6E71"/>
    </w:rPr>
  </w:style>
  <w:style w:type="character" w:styleId="Hyperlink">
    <w:name w:val="Hyperlink"/>
    <w:basedOn w:val="Standaardalinea-lettertype"/>
    <w:uiPriority w:val="99"/>
    <w:unhideWhenUsed/>
    <w:rsid w:val="00075692"/>
    <w:rPr>
      <w:rFonts w:ascii="Calibri" w:hAnsi="Calibri"/>
      <w:color w:val="728534"/>
      <w:u w:val="single"/>
    </w:rPr>
  </w:style>
  <w:style w:type="character" w:customStyle="1" w:styleId="WettekstChar">
    <w:name w:val="Wettekst Char"/>
    <w:basedOn w:val="Standaardalinea-lettertype"/>
    <w:link w:val="Wettekst"/>
    <w:rsid w:val="00000038"/>
    <w:rPr>
      <w:rFonts w:ascii="Calibri Light" w:hAnsi="Calibri Light"/>
      <w:color w:val="6D6E71"/>
      <w:sz w:val="18"/>
    </w:rPr>
  </w:style>
  <w:style w:type="character" w:customStyle="1" w:styleId="apple-converted-space">
    <w:name w:val="apple-converted-space"/>
    <w:basedOn w:val="Standaardalinea-lettertype"/>
    <w:rsid w:val="00000038"/>
  </w:style>
  <w:style w:type="paragraph" w:styleId="Normaalweb">
    <w:name w:val="Normal (Web)"/>
    <w:basedOn w:val="Standaard"/>
    <w:uiPriority w:val="99"/>
    <w:semiHidden/>
    <w:unhideWhenUsed/>
    <w:rsid w:val="00000038"/>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GevolgdeHyperlink">
    <w:name w:val="FollowedHyperlink"/>
    <w:basedOn w:val="Standaardalinea-lettertype"/>
    <w:uiPriority w:val="99"/>
    <w:semiHidden/>
    <w:unhideWhenUsed/>
    <w:rsid w:val="00000038"/>
    <w:rPr>
      <w:color w:val="800080" w:themeColor="followedHyperlink"/>
      <w:u w:val="single"/>
    </w:rPr>
  </w:style>
  <w:style w:type="table" w:styleId="Tabelraster">
    <w:name w:val="Table Grid"/>
    <w:basedOn w:val="Standaardtabel"/>
    <w:rsid w:val="000B7125"/>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F52D6"/>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52D6"/>
    <w:rPr>
      <w:rFonts w:ascii="Segoe UI" w:hAnsi="Segoe UI" w:cs="Segoe UI"/>
      <w:color w:val="6D6E7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33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726</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Gemeentebestuur Meise</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Bulens</dc:creator>
  <cp:keywords/>
  <dc:description/>
  <cp:lastModifiedBy>Hanne De Vos</cp:lastModifiedBy>
  <cp:revision>5</cp:revision>
  <cp:lastPrinted>2021-12-28T16:17:00Z</cp:lastPrinted>
  <dcterms:created xsi:type="dcterms:W3CDTF">2021-12-28T16:17:00Z</dcterms:created>
  <dcterms:modified xsi:type="dcterms:W3CDTF">2022-11-30T10:42:00Z</dcterms:modified>
</cp:coreProperties>
</file>