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1" w:rsidRDefault="007A596D" w:rsidP="00B24EA0">
      <w:pPr>
        <w:pStyle w:val="Kop1"/>
      </w:pPr>
      <w:r>
        <w:t xml:space="preserve">Overeenkomst </w:t>
      </w:r>
      <w:r w:rsidR="0029155B">
        <w:t xml:space="preserve">digitale </w:t>
      </w:r>
      <w:r>
        <w:t>scherm</w:t>
      </w:r>
    </w:p>
    <w:p w:rsidR="00B24EA0" w:rsidRDefault="00B24EA0" w:rsidP="00B24EA0">
      <w:pPr>
        <w:pStyle w:val="Kop2"/>
      </w:pPr>
      <w:r>
        <w:t>Artikel 1</w:t>
      </w:r>
      <w:r w:rsidR="0029155B">
        <w:t>: voorwerp</w:t>
      </w:r>
    </w:p>
    <w:p w:rsidR="0029155B" w:rsidRDefault="007A596D" w:rsidP="0029155B">
      <w:r>
        <w:t xml:space="preserve">De gemeente stelt </w:t>
      </w:r>
      <w:r w:rsidR="00301D27">
        <w:t>een locatie</w:t>
      </w:r>
      <w:r>
        <w:t xml:space="preserve"> ter beschikking om een LED-scherm te plaatsen</w:t>
      </w:r>
      <w:r w:rsidR="00B24EA0">
        <w:t xml:space="preserve"> en staat in voor de aansluiting van de elektriciteit en voor de kosten van de elektriciteit. </w:t>
      </w:r>
    </w:p>
    <w:p w:rsidR="007A596D" w:rsidRDefault="00B24EA0" w:rsidP="0029155B">
      <w:proofErr w:type="spellStart"/>
      <w:r>
        <w:t>Brightboard</w:t>
      </w:r>
      <w:proofErr w:type="spellEnd"/>
      <w:r>
        <w:t xml:space="preserve"> </w:t>
      </w:r>
      <w:r w:rsidR="00473C9B">
        <w:t>z</w:t>
      </w:r>
      <w:r>
        <w:t xml:space="preserve">orgt voor het scherm, de installatie, de plaatsing en het onderhoud van het scherm. </w:t>
      </w:r>
    </w:p>
    <w:p w:rsidR="00F45FF1" w:rsidRPr="00E155CA" w:rsidRDefault="00E155CA" w:rsidP="00E155CA">
      <w:pPr>
        <w:rPr>
          <w:b/>
        </w:rPr>
      </w:pPr>
      <w:r>
        <w:rPr>
          <w:b/>
        </w:rPr>
        <w:t xml:space="preserve">Het led-scherm staat op volgende locatie: </w:t>
      </w:r>
      <w:r w:rsidR="00F45FF1">
        <w:t xml:space="preserve">Wilgenlaan, 1861 Meise, aan het rondpunt, in de rijrichting van Wolvertem. </w:t>
      </w:r>
    </w:p>
    <w:p w:rsidR="00F45FF1" w:rsidRDefault="00301D27" w:rsidP="0029155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1363980</wp:posOffset>
                </wp:positionV>
                <wp:extent cx="500380" cy="309880"/>
                <wp:effectExtent l="38100" t="10795" r="13970" b="508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3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77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3.2pt;margin-top:107.4pt;width:39.4pt;height:24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F45FF1">
        <w:rPr>
          <w:noProof/>
          <w:lang w:eastAsia="nl-BE"/>
        </w:rPr>
        <w:drawing>
          <wp:inline distT="0" distB="0" distL="0" distR="0">
            <wp:extent cx="3114675" cy="24981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650" t="8622" r="25596" b="1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17" cy="250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5B" w:rsidRDefault="0029155B" w:rsidP="0029155B">
      <w:pPr>
        <w:pStyle w:val="Kop2"/>
      </w:pPr>
      <w:r>
        <w:t>Artikel 2: Het scherm en de installaties</w:t>
      </w:r>
    </w:p>
    <w:p w:rsidR="0029155B" w:rsidRDefault="0029155B" w:rsidP="0029155B">
      <w:r>
        <w:t xml:space="preserve">De grootte van het scherm is </w:t>
      </w:r>
      <w:r w:rsidR="00E155CA">
        <w:t>4,85</w:t>
      </w:r>
      <w:r>
        <w:t xml:space="preserve"> m²: 2,88 m X 1</w:t>
      </w:r>
      <w:r w:rsidR="00E155CA">
        <w:t>,68</w:t>
      </w:r>
      <w:r>
        <w:t xml:space="preserve"> m. Het scherm heeft </w:t>
      </w:r>
      <w:r w:rsidR="00526BB2">
        <w:t xml:space="preserve">een resolutie van </w:t>
      </w:r>
      <w:r w:rsidR="00E155CA">
        <w:t>480</w:t>
      </w:r>
      <w:r w:rsidR="00526BB2">
        <w:t xml:space="preserve"> pixels lengte op </w:t>
      </w:r>
      <w:r w:rsidR="00E155CA">
        <w:t>2</w:t>
      </w:r>
      <w:r w:rsidR="00233B73">
        <w:t>80</w:t>
      </w:r>
      <w:r w:rsidR="00526BB2">
        <w:t xml:space="preserve"> pixels hoogte</w:t>
      </w:r>
      <w:r>
        <w:t xml:space="preserve"> en is in full colour. </w:t>
      </w:r>
    </w:p>
    <w:p w:rsidR="00526BB2" w:rsidRDefault="00526BB2" w:rsidP="0029155B">
      <w:r>
        <w:t xml:space="preserve">Het scherm </w:t>
      </w:r>
      <w:r w:rsidR="00473C9B">
        <w:t>staat</w:t>
      </w:r>
      <w:r>
        <w:t xml:space="preserve"> op een </w:t>
      </w:r>
      <w:r w:rsidR="00E155CA">
        <w:t xml:space="preserve">totem afgewerkt met </w:t>
      </w:r>
      <w:proofErr w:type="spellStart"/>
      <w:r w:rsidR="00E155CA">
        <w:t>dibond</w:t>
      </w:r>
      <w:proofErr w:type="spellEnd"/>
      <w:r>
        <w:t xml:space="preserve"> en de hoogte van de onderkant van het scherm bedraagt 2.500 mm. Het scherm heeft een leesafstand tot 50m. </w:t>
      </w:r>
    </w:p>
    <w:p w:rsidR="00526BB2" w:rsidRDefault="00526BB2" w:rsidP="0029155B">
      <w:r>
        <w:t xml:space="preserve">Een automatische </w:t>
      </w:r>
      <w:proofErr w:type="spellStart"/>
      <w:r>
        <w:t>brightnesssensor</w:t>
      </w:r>
      <w:proofErr w:type="spellEnd"/>
      <w:r>
        <w:t xml:space="preserve"> past de intensiteit van het scherm aan het zonlicht aan, volgens de wettelijke voorschriften. </w:t>
      </w:r>
      <w:r w:rsidR="00961174">
        <w:t>Tussen 22u</w:t>
      </w:r>
      <w:r w:rsidR="00473C9B">
        <w:t>30</w:t>
      </w:r>
      <w:r w:rsidR="00961174">
        <w:t xml:space="preserve"> en 6u</w:t>
      </w:r>
      <w:r w:rsidR="00473C9B">
        <w:t>30</w:t>
      </w:r>
      <w:r w:rsidR="00961174">
        <w:t xml:space="preserve"> worden de schermen automatisch gedimd. </w:t>
      </w:r>
    </w:p>
    <w:p w:rsidR="0029155B" w:rsidRDefault="0029155B" w:rsidP="00B24EA0">
      <w:r>
        <w:t xml:space="preserve">De firma </w:t>
      </w:r>
      <w:proofErr w:type="spellStart"/>
      <w:r>
        <w:t>Brightboard</w:t>
      </w:r>
      <w:proofErr w:type="spellEnd"/>
      <w:r>
        <w:t xml:space="preserve"> blijft altijd eigenaar van alle apparatuur en installaties. Het gemeentebestuur </w:t>
      </w:r>
      <w:r w:rsidR="00CB11CB">
        <w:t xml:space="preserve">van Meise </w:t>
      </w:r>
      <w:r>
        <w:t xml:space="preserve">kan op geen enkele wijze aansprakelijk gesteld worden voor beschadigingen van welke aard ook. </w:t>
      </w:r>
    </w:p>
    <w:p w:rsidR="00233B73" w:rsidRDefault="00223730" w:rsidP="00233B73">
      <w:r>
        <w:t xml:space="preserve">Tijdens de periode dat BrightBoard de schermen commercieel uitbaat, zorgt </w:t>
      </w:r>
      <w:proofErr w:type="spellStart"/>
      <w:r>
        <w:t>Brightboard</w:t>
      </w:r>
      <w:proofErr w:type="spellEnd"/>
      <w:r>
        <w:t xml:space="preserve"> voor een snelle herstelling van de schermen bij schade</w:t>
      </w:r>
      <w:r w:rsidRPr="00233B73">
        <w:t xml:space="preserve">. </w:t>
      </w:r>
      <w:r w:rsidR="00233B73" w:rsidRPr="00233B73">
        <w:t>Binnen de 24u komt een technieker het scherm nakijken. Herstellingen worden steeds uitgevoerd binnen de kortst mogelijke termijn.</w:t>
      </w:r>
    </w:p>
    <w:p w:rsidR="0044262F" w:rsidRDefault="00233B73" w:rsidP="00233B73">
      <w:r>
        <w:t xml:space="preserve">De firma </w:t>
      </w:r>
      <w:proofErr w:type="spellStart"/>
      <w:r>
        <w:t>B</w:t>
      </w:r>
      <w:r w:rsidR="0044262F">
        <w:t>rightboard</w:t>
      </w:r>
      <w:proofErr w:type="spellEnd"/>
      <w:r w:rsidR="0044262F">
        <w:t xml:space="preserve"> monitort de werking van het LED-scherm zodat eventu</w:t>
      </w:r>
      <w:r w:rsidR="00473C9B">
        <w:t>ele schade snel opgemerkt wordt.</w:t>
      </w:r>
      <w:r w:rsidR="0044262F">
        <w:t xml:space="preserve"> Schade kan ook gemeld worden via </w:t>
      </w:r>
      <w:r w:rsidR="0044262F" w:rsidRPr="0044262F">
        <w:t>support@brightboard.eu.</w:t>
      </w:r>
      <w:r w:rsidR="0044262F">
        <w:rPr>
          <w:lang w:eastAsia="en-US"/>
        </w:rPr>
        <w:t xml:space="preserve"> </w:t>
      </w:r>
    </w:p>
    <w:p w:rsidR="00B24EA0" w:rsidRDefault="0029155B" w:rsidP="0029155B">
      <w:pPr>
        <w:pStyle w:val="Kop2"/>
      </w:pPr>
      <w:r>
        <w:lastRenderedPageBreak/>
        <w:t>Artikel 3: de boodschap</w:t>
      </w:r>
    </w:p>
    <w:p w:rsidR="00473C9B" w:rsidRDefault="00473C9B" w:rsidP="00B24EA0">
      <w:r>
        <w:t xml:space="preserve">De gemeente Meise heeft recht op 50% van de afspeellijst om gemeentelijke boodschappen of andere activiteiten aan te kondigen. Het gaat om maximum zeven boodschappen tegelijk. </w:t>
      </w:r>
    </w:p>
    <w:p w:rsidR="00473C9B" w:rsidRDefault="00473C9B" w:rsidP="00B24EA0">
      <w:proofErr w:type="spellStart"/>
      <w:r>
        <w:t>Brightboard</w:t>
      </w:r>
      <w:proofErr w:type="spellEnd"/>
      <w:r>
        <w:t xml:space="preserve"> heeft recht om het led-scherm verder te commercialiseren, ook tot maximum zeven boodschappen tegelijkertijd in de afspeellijst. </w:t>
      </w:r>
    </w:p>
    <w:p w:rsidR="00E155CA" w:rsidRDefault="00E155CA" w:rsidP="00B24EA0">
      <w:r>
        <w:t xml:space="preserve">Er worden enkel statische beelden op het scherm geplaatst en geen bewegende beelden. </w:t>
      </w:r>
    </w:p>
    <w:p w:rsidR="0029155B" w:rsidRDefault="005017C6" w:rsidP="00B24EA0">
      <w:r>
        <w:t xml:space="preserve">De commerciële boodschappen </w:t>
      </w:r>
      <w:r w:rsidR="004C637F">
        <w:t>gaan bij voorkeur naar plaatselijke handelaars</w:t>
      </w:r>
      <w:r w:rsidR="000D4767">
        <w:t xml:space="preserve"> en verenigingen</w:t>
      </w:r>
      <w:r w:rsidR="004C637F">
        <w:t xml:space="preserve">. Ze zijn altijd in het Nederlands en hebben geen politieke, religieuze of aanstootgevende inhoud. </w:t>
      </w:r>
      <w:r w:rsidR="00F45FF1">
        <w:t>Het gemeentebestuur</w:t>
      </w:r>
      <w:r w:rsidR="004C637F">
        <w:t xml:space="preserve"> heeft altijd het recht om een boodschap te laten verwijderen </w:t>
      </w:r>
      <w:r w:rsidR="00CB11CB">
        <w:t>wegens het niet in overeenstemming zijn met deze bepaling</w:t>
      </w:r>
      <w:r w:rsidR="004C637F">
        <w:t xml:space="preserve">. </w:t>
      </w:r>
    </w:p>
    <w:p w:rsidR="0044262F" w:rsidRDefault="004C637F" w:rsidP="00B24EA0">
      <w:r>
        <w:t xml:space="preserve">Het gemeentebestuur bezorgt boodschappen </w:t>
      </w:r>
      <w:r w:rsidR="00E155CA">
        <w:t xml:space="preserve">in jpg-formaat </w:t>
      </w:r>
      <w:r>
        <w:t xml:space="preserve">via het mailadres </w:t>
      </w:r>
      <w:r w:rsidR="00233B73" w:rsidRPr="00233B73">
        <w:t>brightad@brightboard.eu</w:t>
      </w:r>
      <w:r w:rsidRPr="00233B73">
        <w:t>.</w:t>
      </w:r>
      <w:r>
        <w:t xml:space="preserve"> Tijdens de werkdagen en binnen de kantooruren kan de boodschap binnen twee uur verschijnen. Voor dringende boodschappen </w:t>
      </w:r>
      <w:r w:rsidR="00CB11CB">
        <w:t xml:space="preserve">kan er gebeld worden naar het </w:t>
      </w:r>
      <w:r w:rsidR="00233B73">
        <w:br/>
      </w:r>
      <w:r w:rsidR="00CB11CB">
        <w:t xml:space="preserve">nummer </w:t>
      </w:r>
      <w:r w:rsidR="0044262F">
        <w:t xml:space="preserve">02 486 06 </w:t>
      </w:r>
      <w:r w:rsidR="0044262F" w:rsidRPr="0044262F">
        <w:t>26</w:t>
      </w:r>
      <w:r w:rsidR="00CB11CB">
        <w:t xml:space="preserve">. </w:t>
      </w:r>
    </w:p>
    <w:p w:rsidR="0029155B" w:rsidRDefault="0029155B" w:rsidP="00D21F79">
      <w:pPr>
        <w:pStyle w:val="Kop2"/>
      </w:pPr>
      <w:r>
        <w:t>Artikel 4: duur</w:t>
      </w:r>
    </w:p>
    <w:p w:rsidR="00D21F79" w:rsidRDefault="00144C3D" w:rsidP="00D21F79">
      <w:r>
        <w:t>De overeenkomst gaat in</w:t>
      </w:r>
      <w:r w:rsidR="00D21F79">
        <w:t xml:space="preserve"> op </w:t>
      </w:r>
      <w:r w:rsidR="00BE5060">
        <w:t>21</w:t>
      </w:r>
      <w:r w:rsidR="00473C9B">
        <w:t xml:space="preserve"> september 2020</w:t>
      </w:r>
      <w:r>
        <w:t xml:space="preserve"> </w:t>
      </w:r>
      <w:r w:rsidR="00D21F79">
        <w:t xml:space="preserve">en eindigt </w:t>
      </w:r>
      <w:r>
        <w:t xml:space="preserve">op </w:t>
      </w:r>
      <w:r w:rsidR="00BE5060">
        <w:t>20</w:t>
      </w:r>
      <w:bookmarkStart w:id="0" w:name="_GoBack"/>
      <w:bookmarkEnd w:id="0"/>
      <w:r w:rsidR="00473C9B">
        <w:t xml:space="preserve"> september 2021</w:t>
      </w:r>
      <w:r w:rsidR="00D21F79" w:rsidRPr="008119D3">
        <w:t>.</w:t>
      </w:r>
      <w:r w:rsidR="00D21F79">
        <w:t xml:space="preserve"> De overeenkomst kan </w:t>
      </w:r>
      <w:r w:rsidR="003627FA">
        <w:t xml:space="preserve">maximum </w:t>
      </w:r>
      <w:r w:rsidR="00473C9B">
        <w:t>drie</w:t>
      </w:r>
      <w:r>
        <w:t xml:space="preserve"> keer </w:t>
      </w:r>
      <w:r w:rsidR="00D21F79">
        <w:t>verlengd worden</w:t>
      </w:r>
      <w:r>
        <w:t xml:space="preserve"> met één jaar. </w:t>
      </w:r>
    </w:p>
    <w:p w:rsidR="00DE1650" w:rsidRDefault="00233B73" w:rsidP="00D21F79">
      <w:r w:rsidRPr="00233B73">
        <w:t>Bij het beëindigen van de overeenkomst zal BrightBoard instaan voor het weghalen van de producten die BrightBoard geïnstalleerd heeft. Andere gedane werken vallen ten laste van de gemeente Meise.</w:t>
      </w:r>
      <w:r>
        <w:rPr>
          <w:color w:val="1F497D"/>
        </w:rPr>
        <w:t xml:space="preserve"> </w:t>
      </w:r>
      <w:r w:rsidR="00DE1650">
        <w:t xml:space="preserve">Als BrightBoard in gebreke blijft voor de </w:t>
      </w:r>
      <w:proofErr w:type="spellStart"/>
      <w:r w:rsidR="00DE1650">
        <w:t>wegname</w:t>
      </w:r>
      <w:proofErr w:type="spellEnd"/>
      <w:r w:rsidR="00DE1650">
        <w:t xml:space="preserve">, zal het gemeentebestuur de installatie laten verwijderen op kosten van </w:t>
      </w:r>
      <w:proofErr w:type="spellStart"/>
      <w:r w:rsidR="00DE1650">
        <w:t>Brightboard</w:t>
      </w:r>
      <w:proofErr w:type="spellEnd"/>
      <w:r w:rsidR="00DE1650">
        <w:t xml:space="preserve"> en met inbeslagname van alle apparatuur als borg voor de kosten van de </w:t>
      </w:r>
      <w:proofErr w:type="spellStart"/>
      <w:r w:rsidR="00DE1650">
        <w:t>wegname</w:t>
      </w:r>
      <w:proofErr w:type="spellEnd"/>
      <w:r w:rsidR="00DE1650">
        <w:t xml:space="preserve">. </w:t>
      </w:r>
    </w:p>
    <w:p w:rsidR="00E155CA" w:rsidRDefault="00E155CA" w:rsidP="00D21F79">
      <w:r>
        <w:t>Artikel 5: huur mobiele led-schermen</w:t>
      </w:r>
    </w:p>
    <w:p w:rsidR="00E155CA" w:rsidRDefault="00E155CA" w:rsidP="00D21F79">
      <w:r>
        <w:t xml:space="preserve">Het gemeentebestuur krijgt 30% korting op de huurprijs van een mobiel led-scherm in functie van de beschikbaarheid bij definitieve beslissing/bestelling (excl. transportkosten, </w:t>
      </w:r>
      <w:proofErr w:type="spellStart"/>
      <w:r>
        <w:t>plaatsings</w:t>
      </w:r>
      <w:proofErr w:type="spellEnd"/>
      <w:r>
        <w:t xml:space="preserve">- en </w:t>
      </w:r>
      <w:proofErr w:type="spellStart"/>
      <w:r>
        <w:t>ophalingskost</w:t>
      </w:r>
      <w:proofErr w:type="spellEnd"/>
      <w:r>
        <w:t xml:space="preserve">). </w:t>
      </w:r>
    </w:p>
    <w:p w:rsidR="00DE1650" w:rsidRDefault="00DE1650" w:rsidP="00DE1650">
      <w:pPr>
        <w:tabs>
          <w:tab w:val="right" w:leader="dot" w:pos="3969"/>
        </w:tabs>
        <w:spacing w:before="600"/>
      </w:pPr>
      <w:r>
        <w:t xml:space="preserve">Datum: </w:t>
      </w:r>
      <w:r>
        <w:tab/>
      </w:r>
    </w:p>
    <w:p w:rsidR="00DE1650" w:rsidRDefault="00473C9B" w:rsidP="00DE1650">
      <w:pPr>
        <w:tabs>
          <w:tab w:val="right" w:leader="dot" w:pos="3969"/>
        </w:tabs>
      </w:pPr>
      <w:r>
        <w:t>Namens</w:t>
      </w:r>
      <w:r w:rsidR="00DE1650">
        <w:t xml:space="preserve"> gemeentebestuur Meise</w:t>
      </w:r>
    </w:p>
    <w:p w:rsidR="00DE1650" w:rsidRDefault="00473C9B" w:rsidP="00233B73">
      <w:pPr>
        <w:tabs>
          <w:tab w:val="left" w:pos="5103"/>
        </w:tabs>
        <w:spacing w:before="360" w:after="0"/>
      </w:pPr>
      <w:r>
        <w:t>Caroline De Ridder</w:t>
      </w:r>
      <w:r w:rsidR="00DE1650">
        <w:tab/>
      </w:r>
      <w:r>
        <w:t>Gerda Van den Brande</w:t>
      </w:r>
    </w:p>
    <w:p w:rsidR="00DE1650" w:rsidRDefault="00473C9B" w:rsidP="00DE1650">
      <w:pPr>
        <w:tabs>
          <w:tab w:val="left" w:pos="5103"/>
        </w:tabs>
      </w:pPr>
      <w:r>
        <w:t>algemeen directeur</w:t>
      </w:r>
      <w:r w:rsidR="00DE1650">
        <w:tab/>
        <w:t>burgemeester</w:t>
      </w:r>
    </w:p>
    <w:p w:rsidR="00DE1650" w:rsidRDefault="00473C9B" w:rsidP="00473C9B">
      <w:pPr>
        <w:tabs>
          <w:tab w:val="left" w:pos="5103"/>
        </w:tabs>
        <w:spacing w:before="840"/>
      </w:pPr>
      <w:r>
        <w:t>XXX</w:t>
      </w:r>
      <w:r w:rsidR="00233B73">
        <w:br/>
      </w:r>
      <w:r w:rsidR="00DE1650">
        <w:t>Voor BrightBoard</w:t>
      </w:r>
    </w:p>
    <w:sectPr w:rsidR="00DE1650" w:rsidSect="00F17B9A">
      <w:footerReference w:type="default" r:id="rId9"/>
      <w:headerReference w:type="first" r:id="rId10"/>
      <w:footerReference w:type="first" r:id="rId11"/>
      <w:pgSz w:w="11900" w:h="16840"/>
      <w:pgMar w:top="2410" w:right="1418" w:bottom="567" w:left="1871" w:header="1413" w:footer="96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8E" w:rsidRDefault="0039758E" w:rsidP="00A6753D">
      <w:r>
        <w:separator/>
      </w:r>
    </w:p>
  </w:endnote>
  <w:endnote w:type="continuationSeparator" w:id="0">
    <w:p w:rsidR="0039758E" w:rsidRDefault="0039758E" w:rsidP="00A6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orgio">
    <w:panose1 w:val="00000000000000000000"/>
    <w:charset w:val="00"/>
    <w:family w:val="auto"/>
    <w:pitch w:val="variable"/>
    <w:sig w:usb0="A000006F" w:usb1="0000000A" w:usb2="00000000" w:usb3="00000000" w:csb0="0000011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8E" w:rsidRPr="00372DF8" w:rsidRDefault="0039758E" w:rsidP="00F00822">
    <w:pPr>
      <w:pStyle w:val="Voettekst"/>
      <w:pBdr>
        <w:top w:val="single" w:sz="4" w:space="1" w:color="A6CE3E"/>
      </w:pBdr>
      <w:tabs>
        <w:tab w:val="clear" w:pos="4536"/>
        <w:tab w:val="clear" w:pos="9072"/>
        <w:tab w:val="left" w:pos="2268"/>
        <w:tab w:val="left" w:pos="3969"/>
        <w:tab w:val="left" w:pos="5245"/>
        <w:tab w:val="left" w:pos="5812"/>
        <w:tab w:val="left" w:pos="7371"/>
      </w:tabs>
      <w:rPr>
        <w:b/>
        <w:color w:val="A6CE3E"/>
        <w:sz w:val="18"/>
        <w:szCs w:val="18"/>
      </w:rPr>
    </w:pPr>
    <w:r>
      <w:rPr>
        <w:b/>
        <w:color w:val="A6CE3E"/>
        <w:sz w:val="18"/>
        <w:szCs w:val="18"/>
      </w:rPr>
      <w:t>Tramlaan 8, 1861 Meise</w:t>
    </w:r>
    <w:r>
      <w:rPr>
        <w:b/>
        <w:color w:val="A6CE3E"/>
        <w:sz w:val="18"/>
        <w:szCs w:val="18"/>
      </w:rPr>
      <w:tab/>
      <w:t>tel: 02/892 20 00</w:t>
    </w:r>
    <w:r>
      <w:rPr>
        <w:b/>
        <w:color w:val="A6CE3E"/>
        <w:sz w:val="18"/>
        <w:szCs w:val="18"/>
      </w:rPr>
      <w:tab/>
    </w:r>
    <w:r w:rsidRPr="00372DF8">
      <w:rPr>
        <w:b/>
        <w:color w:val="A6CE3E"/>
        <w:sz w:val="18"/>
        <w:szCs w:val="18"/>
      </w:rPr>
      <w:t>fax: 02/270 02 61</w:t>
    </w:r>
    <w:r>
      <w:rPr>
        <w:b/>
        <w:color w:val="A6CE3E"/>
        <w:sz w:val="18"/>
        <w:szCs w:val="18"/>
      </w:rPr>
      <w:tab/>
      <w:t>info@meise.be</w:t>
    </w:r>
    <w:r>
      <w:rPr>
        <w:b/>
        <w:color w:val="A6CE3E"/>
        <w:sz w:val="18"/>
        <w:szCs w:val="18"/>
      </w:rPr>
      <w:tab/>
      <w:t>www.</w:t>
    </w:r>
    <w:r w:rsidRPr="00372DF8">
      <w:rPr>
        <w:b/>
        <w:color w:val="A6CE3E"/>
        <w:sz w:val="18"/>
        <w:szCs w:val="18"/>
      </w:rPr>
      <w:t xml:space="preserve">meise.be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8E" w:rsidRPr="00372DF8" w:rsidRDefault="0039758E" w:rsidP="00D91CE4">
    <w:pPr>
      <w:pStyle w:val="Voettekst"/>
      <w:pBdr>
        <w:top w:val="single" w:sz="4" w:space="1" w:color="A6CE3E"/>
      </w:pBdr>
      <w:tabs>
        <w:tab w:val="clear" w:pos="4536"/>
        <w:tab w:val="clear" w:pos="9072"/>
        <w:tab w:val="left" w:pos="2268"/>
        <w:tab w:val="left" w:pos="3969"/>
        <w:tab w:val="left" w:pos="5245"/>
        <w:tab w:val="left" w:pos="5670"/>
        <w:tab w:val="left" w:pos="7371"/>
      </w:tabs>
      <w:rPr>
        <w:b/>
        <w:color w:val="A6CE3E"/>
        <w:sz w:val="18"/>
        <w:szCs w:val="18"/>
      </w:rPr>
    </w:pPr>
    <w:r>
      <w:rPr>
        <w:b/>
        <w:color w:val="A6CE3E"/>
        <w:sz w:val="18"/>
        <w:szCs w:val="18"/>
      </w:rPr>
      <w:t>Tramlaan 8, 1861 Meise</w:t>
    </w:r>
    <w:r>
      <w:rPr>
        <w:b/>
        <w:color w:val="A6CE3E"/>
        <w:sz w:val="18"/>
        <w:szCs w:val="18"/>
      </w:rPr>
      <w:tab/>
      <w:t>tel: 02 892 20 00</w:t>
    </w:r>
    <w:r>
      <w:rPr>
        <w:b/>
        <w:color w:val="A6CE3E"/>
        <w:sz w:val="18"/>
        <w:szCs w:val="18"/>
      </w:rPr>
      <w:tab/>
      <w:t xml:space="preserve">fax: 02 </w:t>
    </w:r>
    <w:r w:rsidRPr="00372DF8">
      <w:rPr>
        <w:b/>
        <w:color w:val="A6CE3E"/>
        <w:sz w:val="18"/>
        <w:szCs w:val="18"/>
      </w:rPr>
      <w:t>270 02 61</w:t>
    </w:r>
    <w:r>
      <w:rPr>
        <w:b/>
        <w:color w:val="A6CE3E"/>
        <w:sz w:val="18"/>
        <w:szCs w:val="18"/>
      </w:rPr>
      <w:tab/>
    </w:r>
    <w:r>
      <w:rPr>
        <w:b/>
        <w:color w:val="A6CE3E"/>
        <w:sz w:val="18"/>
        <w:szCs w:val="18"/>
      </w:rPr>
      <w:tab/>
      <w:t>info@meise.be</w:t>
    </w:r>
    <w:r>
      <w:rPr>
        <w:b/>
        <w:color w:val="A6CE3E"/>
        <w:sz w:val="18"/>
        <w:szCs w:val="18"/>
      </w:rPr>
      <w:tab/>
      <w:t>www.meise.be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8E" w:rsidRDefault="0039758E" w:rsidP="00A6753D">
      <w:r>
        <w:separator/>
      </w:r>
    </w:p>
  </w:footnote>
  <w:footnote w:type="continuationSeparator" w:id="0">
    <w:p w:rsidR="0039758E" w:rsidRDefault="0039758E" w:rsidP="00A6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8E" w:rsidRDefault="0039758E">
    <w:pPr>
      <w:pStyle w:val="Koptekst"/>
    </w:pPr>
    <w:r w:rsidRPr="00F17B9A"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1237</wp:posOffset>
          </wp:positionH>
          <wp:positionV relativeFrom="page">
            <wp:posOffset>0</wp:posOffset>
          </wp:positionV>
          <wp:extent cx="7563345" cy="1525979"/>
          <wp:effectExtent l="19050" t="0" r="0" b="0"/>
          <wp:wrapNone/>
          <wp:docPr id="3" name="Afbeelding 2" descr="Hands2:projecten:SAGA6340_MEISE:ontwerpen:Briefpapier:V7 - word:Briefpapier-mei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s2:projecten:SAGA6340_MEISE:ontwerpen:Briefpapier:V7 - word:Briefpapier-meis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345" cy="1525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D9"/>
    <w:multiLevelType w:val="hybridMultilevel"/>
    <w:tmpl w:val="9D58E0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4BF9"/>
    <w:multiLevelType w:val="hybridMultilevel"/>
    <w:tmpl w:val="A69AF210"/>
    <w:lvl w:ilvl="0" w:tplc="0284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2853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7E1"/>
    <w:multiLevelType w:val="hybridMultilevel"/>
    <w:tmpl w:val="19AC541C"/>
    <w:lvl w:ilvl="0" w:tplc="EB769E86">
      <w:numFmt w:val="bullet"/>
      <w:lvlText w:val="-"/>
      <w:lvlJc w:val="left"/>
      <w:pPr>
        <w:ind w:left="218" w:hanging="360"/>
      </w:pPr>
      <w:rPr>
        <w:rFonts w:ascii="Trebuchet MS" w:eastAsia="Calibr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1C64295"/>
    <w:multiLevelType w:val="hybridMultilevel"/>
    <w:tmpl w:val="0E2CF4AE"/>
    <w:lvl w:ilvl="0" w:tplc="1E62EF58">
      <w:start w:val="1"/>
      <w:numFmt w:val="bullet"/>
      <w:pStyle w:val="Opsommingsteken"/>
      <w:lvlText w:val=""/>
      <w:lvlJc w:val="left"/>
      <w:pPr>
        <w:ind w:left="720" w:hanging="360"/>
      </w:pPr>
      <w:rPr>
        <w:rFonts w:ascii="Symbol" w:hAnsi="Symbol" w:hint="default"/>
        <w:color w:val="72853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42517"/>
    <w:multiLevelType w:val="hybridMultilevel"/>
    <w:tmpl w:val="555620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D4DAB"/>
    <w:multiLevelType w:val="hybridMultilevel"/>
    <w:tmpl w:val="59F81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0"/>
    <w:rsid w:val="00091C44"/>
    <w:rsid w:val="000D4767"/>
    <w:rsid w:val="0010257C"/>
    <w:rsid w:val="00121ACD"/>
    <w:rsid w:val="00144C3D"/>
    <w:rsid w:val="00146F7E"/>
    <w:rsid w:val="001778FD"/>
    <w:rsid w:val="00196B00"/>
    <w:rsid w:val="00210C55"/>
    <w:rsid w:val="00223730"/>
    <w:rsid w:val="00233B73"/>
    <w:rsid w:val="002723B8"/>
    <w:rsid w:val="0029155B"/>
    <w:rsid w:val="002C18DE"/>
    <w:rsid w:val="002D1238"/>
    <w:rsid w:val="002E4BB9"/>
    <w:rsid w:val="00301D27"/>
    <w:rsid w:val="0030434E"/>
    <w:rsid w:val="003627FA"/>
    <w:rsid w:val="00372DF8"/>
    <w:rsid w:val="00386083"/>
    <w:rsid w:val="0039758E"/>
    <w:rsid w:val="00402452"/>
    <w:rsid w:val="004148B0"/>
    <w:rsid w:val="0044262F"/>
    <w:rsid w:val="00473C9B"/>
    <w:rsid w:val="00492D19"/>
    <w:rsid w:val="004B0045"/>
    <w:rsid w:val="004B1D3E"/>
    <w:rsid w:val="004C1760"/>
    <w:rsid w:val="004C637F"/>
    <w:rsid w:val="004F53EE"/>
    <w:rsid w:val="005017C6"/>
    <w:rsid w:val="00526BB2"/>
    <w:rsid w:val="005B24E6"/>
    <w:rsid w:val="005D092D"/>
    <w:rsid w:val="005D2463"/>
    <w:rsid w:val="005F212C"/>
    <w:rsid w:val="005F4E97"/>
    <w:rsid w:val="005F5270"/>
    <w:rsid w:val="006339E0"/>
    <w:rsid w:val="00693695"/>
    <w:rsid w:val="006C6FC3"/>
    <w:rsid w:val="006E046D"/>
    <w:rsid w:val="006E490F"/>
    <w:rsid w:val="0071204C"/>
    <w:rsid w:val="0079658A"/>
    <w:rsid w:val="007A596D"/>
    <w:rsid w:val="007B5942"/>
    <w:rsid w:val="008119D3"/>
    <w:rsid w:val="00840F24"/>
    <w:rsid w:val="0087467D"/>
    <w:rsid w:val="0087737B"/>
    <w:rsid w:val="008B5C31"/>
    <w:rsid w:val="008B5FE1"/>
    <w:rsid w:val="008B69B5"/>
    <w:rsid w:val="008F73D8"/>
    <w:rsid w:val="00915240"/>
    <w:rsid w:val="00933159"/>
    <w:rsid w:val="00961174"/>
    <w:rsid w:val="00983695"/>
    <w:rsid w:val="009C1D16"/>
    <w:rsid w:val="00A25123"/>
    <w:rsid w:val="00A30C25"/>
    <w:rsid w:val="00A51EE6"/>
    <w:rsid w:val="00A6753D"/>
    <w:rsid w:val="00A72F5F"/>
    <w:rsid w:val="00B24EA0"/>
    <w:rsid w:val="00B5670E"/>
    <w:rsid w:val="00BE5060"/>
    <w:rsid w:val="00C01E12"/>
    <w:rsid w:val="00C2718B"/>
    <w:rsid w:val="00C34D82"/>
    <w:rsid w:val="00C56406"/>
    <w:rsid w:val="00C63C1A"/>
    <w:rsid w:val="00C6481A"/>
    <w:rsid w:val="00C74F7C"/>
    <w:rsid w:val="00C76C6C"/>
    <w:rsid w:val="00CB11CB"/>
    <w:rsid w:val="00CC7FA7"/>
    <w:rsid w:val="00CE2AD4"/>
    <w:rsid w:val="00CE797F"/>
    <w:rsid w:val="00D0367B"/>
    <w:rsid w:val="00D04072"/>
    <w:rsid w:val="00D21F79"/>
    <w:rsid w:val="00D71725"/>
    <w:rsid w:val="00D8494B"/>
    <w:rsid w:val="00D91CE4"/>
    <w:rsid w:val="00DE1650"/>
    <w:rsid w:val="00E0372B"/>
    <w:rsid w:val="00E155CA"/>
    <w:rsid w:val="00E965EB"/>
    <w:rsid w:val="00ED4F1C"/>
    <w:rsid w:val="00F00822"/>
    <w:rsid w:val="00F17B9A"/>
    <w:rsid w:val="00F45FF1"/>
    <w:rsid w:val="00F56C30"/>
    <w:rsid w:val="00F62E55"/>
    <w:rsid w:val="00FB57E1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CE8AC91"/>
  <w15:docId w15:val="{EFF502CD-EEC1-476D-A19A-807661D0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204C"/>
    <w:pPr>
      <w:spacing w:after="170"/>
    </w:pPr>
    <w:rPr>
      <w:rFonts w:ascii="Calibri" w:hAnsi="Calibri"/>
      <w:color w:val="6D6E7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778FD"/>
    <w:pPr>
      <w:keepNext/>
      <w:keepLines/>
      <w:spacing w:before="480"/>
      <w:outlineLvl w:val="0"/>
    </w:pPr>
    <w:rPr>
      <w:rFonts w:ascii="Giorgio" w:eastAsiaTheme="majorEastAsia" w:hAnsi="Giorgio" w:cstheme="majorBidi"/>
      <w:b/>
      <w:bCs/>
      <w:color w:val="A6CE3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78FD"/>
    <w:pPr>
      <w:keepNext/>
      <w:keepLines/>
      <w:spacing w:before="200" w:after="0"/>
      <w:outlineLvl w:val="1"/>
    </w:pPr>
    <w:rPr>
      <w:rFonts w:ascii="Giorgio" w:eastAsiaTheme="majorEastAsia" w:hAnsi="Giorgio" w:cstheme="majorBidi"/>
      <w:b/>
      <w:bCs/>
      <w:color w:val="72853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78FD"/>
    <w:pPr>
      <w:keepNext/>
      <w:keepLines/>
      <w:spacing w:before="200" w:after="0"/>
      <w:outlineLvl w:val="2"/>
    </w:pPr>
    <w:rPr>
      <w:rFonts w:ascii="Giorgio" w:eastAsiaTheme="majorEastAsia" w:hAnsi="Giorgio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1E12"/>
    <w:pPr>
      <w:keepNext/>
      <w:keepLines/>
      <w:spacing w:before="200" w:after="0"/>
      <w:outlineLvl w:val="3"/>
    </w:pPr>
    <w:rPr>
      <w:rFonts w:ascii="Giorgio" w:eastAsiaTheme="majorEastAsia" w:hAnsi="Giorgio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5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753D"/>
  </w:style>
  <w:style w:type="paragraph" w:styleId="Voettekst">
    <w:name w:val="footer"/>
    <w:basedOn w:val="Standaard"/>
    <w:link w:val="VoettekstChar"/>
    <w:uiPriority w:val="99"/>
    <w:unhideWhenUsed/>
    <w:rsid w:val="00A675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753D"/>
  </w:style>
  <w:style w:type="paragraph" w:styleId="Ballontekst">
    <w:name w:val="Balloon Text"/>
    <w:basedOn w:val="Standaard"/>
    <w:link w:val="BallontekstChar"/>
    <w:uiPriority w:val="99"/>
    <w:semiHidden/>
    <w:unhideWhenUsed/>
    <w:rsid w:val="00A6753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53D"/>
    <w:rPr>
      <w:rFonts w:ascii="Lucida Grande" w:hAnsi="Lucida Grande"/>
      <w:sz w:val="18"/>
      <w:szCs w:val="18"/>
    </w:rPr>
  </w:style>
  <w:style w:type="paragraph" w:customStyle="1" w:styleId="broodtekst">
    <w:name w:val="broodtekst"/>
    <w:basedOn w:val="Standaard"/>
    <w:link w:val="broodtekstChar"/>
    <w:uiPriority w:val="99"/>
    <w:rsid w:val="00A67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lang w:val="nl-NL"/>
    </w:rPr>
  </w:style>
  <w:style w:type="paragraph" w:customStyle="1" w:styleId="Basisalinea">
    <w:name w:val="[Basisalinea]"/>
    <w:basedOn w:val="Standaard"/>
    <w:link w:val="BasisalineaChar"/>
    <w:uiPriority w:val="99"/>
    <w:rsid w:val="00A67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Betreft">
    <w:name w:val="Betreft"/>
    <w:basedOn w:val="Basisalinea"/>
    <w:link w:val="BetreftChar"/>
    <w:qFormat/>
    <w:rsid w:val="00CE2AD4"/>
    <w:pPr>
      <w:spacing w:before="200" w:after="240" w:line="240" w:lineRule="auto"/>
      <w:ind w:left="6379" w:hanging="6379"/>
    </w:pPr>
    <w:rPr>
      <w:rFonts w:ascii="Calibri" w:hAnsi="Calibri" w:cs="Calibri-Bold"/>
      <w:b/>
      <w:bCs/>
      <w:color w:val="A6CE3E"/>
      <w:szCs w:val="22"/>
    </w:rPr>
  </w:style>
  <w:style w:type="paragraph" w:customStyle="1" w:styleId="Calibrilight">
    <w:name w:val="Calibri light"/>
    <w:basedOn w:val="broodtekst"/>
    <w:link w:val="CalibrilightChar"/>
    <w:rsid w:val="00210C55"/>
    <w:pPr>
      <w:spacing w:line="240" w:lineRule="auto"/>
    </w:pPr>
    <w:rPr>
      <w:rFonts w:ascii="Calibri Light" w:hAnsi="Calibri Light" w:cs="MinionPro-Regular"/>
      <w:color w:val="6F6F6E"/>
      <w:szCs w:val="22"/>
      <w:lang w:val="en-US"/>
    </w:rPr>
  </w:style>
  <w:style w:type="character" w:customStyle="1" w:styleId="BasisalineaChar">
    <w:name w:val="[Basisalinea] Char"/>
    <w:basedOn w:val="Standaardalinea-lettertype"/>
    <w:link w:val="Basisalinea"/>
    <w:uiPriority w:val="99"/>
    <w:rsid w:val="00210C55"/>
    <w:rPr>
      <w:rFonts w:ascii="MinionPro-Regular" w:hAnsi="MinionPro-Regular" w:cs="MinionPro-Regular"/>
      <w:color w:val="000000"/>
      <w:sz w:val="22"/>
      <w:lang w:val="nl-NL"/>
    </w:rPr>
  </w:style>
  <w:style w:type="character" w:customStyle="1" w:styleId="BetreftChar">
    <w:name w:val="Betreft Char"/>
    <w:basedOn w:val="BasisalineaChar"/>
    <w:link w:val="Betreft"/>
    <w:rsid w:val="00CE2AD4"/>
    <w:rPr>
      <w:rFonts w:ascii="Calibri" w:hAnsi="Calibri" w:cs="Calibri-Bold"/>
      <w:b/>
      <w:bCs/>
      <w:color w:val="A6CE3E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6E046D"/>
    <w:rPr>
      <w:color w:val="0000FF" w:themeColor="hyperlink"/>
      <w:u w:val="single"/>
    </w:rPr>
  </w:style>
  <w:style w:type="character" w:customStyle="1" w:styleId="broodtekstChar">
    <w:name w:val="broodtekst Char"/>
    <w:basedOn w:val="Standaardalinea-lettertype"/>
    <w:link w:val="broodtekst"/>
    <w:uiPriority w:val="99"/>
    <w:rsid w:val="00210C55"/>
    <w:rPr>
      <w:rFonts w:ascii="Calibri" w:hAnsi="Calibri" w:cs="Calibri"/>
      <w:color w:val="000000"/>
      <w:sz w:val="22"/>
      <w:lang w:val="nl-NL"/>
    </w:rPr>
  </w:style>
  <w:style w:type="character" w:customStyle="1" w:styleId="CalibrilightChar">
    <w:name w:val="Calibri light Char"/>
    <w:basedOn w:val="broodtekstChar"/>
    <w:link w:val="Calibrilight"/>
    <w:rsid w:val="00210C55"/>
    <w:rPr>
      <w:rFonts w:ascii="Calibri Light" w:hAnsi="Calibri Light" w:cs="MinionPro-Regular"/>
      <w:color w:val="6F6F6E"/>
      <w:sz w:val="22"/>
      <w:szCs w:val="22"/>
      <w:lang w:val="en-US"/>
    </w:rPr>
  </w:style>
  <w:style w:type="paragraph" w:customStyle="1" w:styleId="Opsommingsteken">
    <w:name w:val="Opsommingsteken"/>
    <w:basedOn w:val="Lijstalinea"/>
    <w:link w:val="OpsommingstekenChar"/>
    <w:qFormat/>
    <w:rsid w:val="00933159"/>
    <w:pPr>
      <w:numPr>
        <w:numId w:val="2"/>
      </w:numPr>
      <w:ind w:left="714" w:hanging="357"/>
    </w:pPr>
    <w:rPr>
      <w:lang w:val="en-US"/>
    </w:rPr>
  </w:style>
  <w:style w:type="character" w:customStyle="1" w:styleId="OpsommingstekenChar">
    <w:name w:val="Opsommingsteken Char"/>
    <w:basedOn w:val="Standaardalinea-lettertype"/>
    <w:link w:val="Opsommingsteken"/>
    <w:rsid w:val="00933159"/>
    <w:rPr>
      <w:rFonts w:ascii="Calibri" w:hAnsi="Calibri"/>
      <w:color w:val="6D6E71"/>
      <w:sz w:val="22"/>
      <w:lang w:val="en-US"/>
    </w:rPr>
  </w:style>
  <w:style w:type="paragraph" w:styleId="Lijstalinea">
    <w:name w:val="List Paragraph"/>
    <w:basedOn w:val="Standaard"/>
    <w:uiPriority w:val="34"/>
    <w:rsid w:val="006E046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778FD"/>
    <w:rPr>
      <w:rFonts w:ascii="Giorgio" w:eastAsiaTheme="majorEastAsia" w:hAnsi="Giorgio" w:cstheme="majorBidi"/>
      <w:b/>
      <w:bCs/>
      <w:color w:val="A6CE3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778FD"/>
    <w:rPr>
      <w:rFonts w:ascii="Giorgio" w:eastAsiaTheme="majorEastAsia" w:hAnsi="Giorgio" w:cstheme="majorBidi"/>
      <w:b/>
      <w:bCs/>
      <w:color w:val="72853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778FD"/>
    <w:rPr>
      <w:rFonts w:ascii="Giorgio" w:eastAsiaTheme="majorEastAsia" w:hAnsi="Giorgio" w:cstheme="majorBidi"/>
      <w:b/>
      <w:bCs/>
      <w:color w:val="6D6E71"/>
      <w:sz w:val="22"/>
    </w:rPr>
  </w:style>
  <w:style w:type="character" w:styleId="Nadruk">
    <w:name w:val="Emphasis"/>
    <w:basedOn w:val="Standaardalinea-lettertype"/>
    <w:uiPriority w:val="20"/>
    <w:qFormat/>
    <w:rsid w:val="006339E0"/>
    <w:rPr>
      <w:rFonts w:asciiTheme="majorHAnsi" w:hAnsiTheme="majorHAnsi"/>
      <w:b/>
      <w:iCs/>
      <w:color w:val="6D6E71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5D092D"/>
    <w:pPr>
      <w:pBdr>
        <w:bottom w:val="single" w:sz="8" w:space="4" w:color="728534"/>
      </w:pBdr>
      <w:spacing w:after="300"/>
      <w:contextualSpacing/>
    </w:pPr>
    <w:rPr>
      <w:rFonts w:ascii="Giorgio" w:eastAsiaTheme="majorEastAsia" w:hAnsi="Giorgio" w:cstheme="majorBidi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092D"/>
    <w:rPr>
      <w:rFonts w:ascii="Giorgio" w:eastAsiaTheme="majorEastAsia" w:hAnsi="Giorgio" w:cstheme="majorBidi"/>
      <w:color w:val="6D6E71"/>
      <w:spacing w:val="5"/>
      <w:kern w:val="28"/>
      <w:sz w:val="44"/>
      <w:szCs w:val="5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01E12"/>
    <w:rPr>
      <w:rFonts w:ascii="Giorgio" w:eastAsiaTheme="majorEastAsia" w:hAnsi="Giorgio" w:cstheme="majorBidi"/>
      <w:b/>
      <w:bCs/>
      <w:i/>
      <w:iCs/>
      <w:color w:val="6D6E71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D092D"/>
    <w:pPr>
      <w:numPr>
        <w:ilvl w:val="1"/>
      </w:numPr>
    </w:pPr>
    <w:rPr>
      <w:rFonts w:ascii="Giorgio" w:eastAsiaTheme="majorEastAsia" w:hAnsi="Giorgio" w:cstheme="majorBidi"/>
      <w:b/>
      <w:i/>
      <w:iCs/>
      <w:color w:val="728534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D092D"/>
    <w:rPr>
      <w:rFonts w:ascii="Giorgio" w:eastAsiaTheme="majorEastAsia" w:hAnsi="Giorgio" w:cstheme="majorBidi"/>
      <w:b/>
      <w:i/>
      <w:iCs/>
      <w:color w:val="728534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lgemeen\Standaard%20sjablonen\Sjabloon%20leeg%20met%20hoofding%20en%20voetnoo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FE5B-4D72-4AC7-ACFD-12E3C337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leeg met hoofding en voetnoot.dotx</Template>
  <TotalTime>22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Meise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lpeltyn</dc:creator>
  <cp:lastModifiedBy>Leen Peltyn</cp:lastModifiedBy>
  <cp:revision>5</cp:revision>
  <cp:lastPrinted>2017-09-18T12:49:00Z</cp:lastPrinted>
  <dcterms:created xsi:type="dcterms:W3CDTF">2020-09-10T14:15:00Z</dcterms:created>
  <dcterms:modified xsi:type="dcterms:W3CDTF">2020-09-16T12:24:00Z</dcterms:modified>
</cp:coreProperties>
</file>