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101" w:rsidRPr="009B2D54" w:rsidRDefault="001C685B" w:rsidP="00A76101">
      <w:pPr>
        <w:pStyle w:val="Kop1"/>
        <w:jc w:val="center"/>
      </w:pPr>
      <w:r>
        <w:t>BOUWPROJECT</w:t>
      </w:r>
      <w:r w:rsidRPr="009B2D54">
        <w:t xml:space="preserve">- </w:t>
      </w:r>
      <w:r>
        <w:t>bouwen van een groepswoningbouwproject met 14 eengezinswoningen, carports en een gemeenscheenschappelijke overdekte hal</w:t>
      </w:r>
    </w:p>
    <w:p w:rsidR="00A76101" w:rsidRPr="009B2D54" w:rsidRDefault="00A76101" w:rsidP="00A76101">
      <w:pPr>
        <w:rPr>
          <w:b/>
          <w:u w:val="single"/>
        </w:rPr>
      </w:pPr>
    </w:p>
    <w:p w:rsidR="00A76101" w:rsidRDefault="001C685B" w:rsidP="00A76101">
      <w:pPr>
        <w:pStyle w:val="Kop2"/>
      </w:pPr>
      <w:r>
        <w:t>OVEREENKOMST</w:t>
      </w: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Tussen het GEMEENTEBESTUUR  VAN  MEISE, vertegenwoordigd door zijn College van Burgemeester en Schepenen, voor wie handelt:</w:t>
      </w:r>
      <w:r>
        <w:rPr>
          <w:rFonts w:ascii="Calibri" w:hAnsi="Calibri"/>
          <w:color w:val="6D6E71"/>
          <w:sz w:val="22"/>
          <w:lang w:eastAsia="nl-NL"/>
        </w:rPr>
        <w:t xml:space="preserve"> Gerda Van den Brande</w:t>
      </w:r>
      <w:r w:rsidRPr="00A76101">
        <w:rPr>
          <w:rFonts w:ascii="Calibri" w:hAnsi="Calibri"/>
          <w:color w:val="6D6E71"/>
          <w:sz w:val="22"/>
          <w:lang w:eastAsia="nl-NL"/>
        </w:rPr>
        <w:t xml:space="preserve">, Burgemeester en </w:t>
      </w:r>
      <w:r>
        <w:rPr>
          <w:rFonts w:ascii="Calibri" w:hAnsi="Calibri"/>
          <w:color w:val="6D6E71"/>
          <w:sz w:val="22"/>
          <w:lang w:eastAsia="nl-NL"/>
        </w:rPr>
        <w:t>Caroline De Ridder</w:t>
      </w:r>
      <w:r w:rsidRPr="00A76101">
        <w:rPr>
          <w:rFonts w:ascii="Calibri" w:hAnsi="Calibri"/>
          <w:color w:val="6D6E71"/>
          <w:sz w:val="22"/>
          <w:lang w:eastAsia="nl-NL"/>
        </w:rPr>
        <w:t xml:space="preserve">, Algemeen Directeur, is overeengekomen in zitting van de gemeenteraad op </w:t>
      </w:r>
      <w:r>
        <w:rPr>
          <w:rFonts w:ascii="Calibri" w:hAnsi="Calibri"/>
          <w:color w:val="6D6E71"/>
          <w:sz w:val="22"/>
          <w:lang w:eastAsia="nl-NL"/>
        </w:rPr>
        <w:t>18 maart 2019</w:t>
      </w:r>
    </w:p>
    <w:p w:rsidR="00A76101" w:rsidRDefault="001C685B" w:rsidP="00A76101">
      <w:pPr>
        <w:rPr>
          <w:rFonts w:ascii="Calibri" w:hAnsi="Calibri"/>
          <w:color w:val="6D6E71"/>
          <w:sz w:val="22"/>
          <w:lang w:eastAsia="nl-NL"/>
        </w:rPr>
      </w:pPr>
      <w:r w:rsidRPr="00A76101">
        <w:rPr>
          <w:rFonts w:ascii="Calibri" w:hAnsi="Calibri"/>
          <w:color w:val="6D6E71"/>
          <w:sz w:val="22"/>
          <w:lang w:eastAsia="nl-NL"/>
        </w:rPr>
        <w:t>Enerzijds en</w:t>
      </w:r>
    </w:p>
    <w:p w:rsidR="004E369A" w:rsidRDefault="004E369A" w:rsidP="00A76101">
      <w:pPr>
        <w:rPr>
          <w:rFonts w:ascii="Calibri" w:hAnsi="Calibri"/>
          <w:color w:val="6D6E71"/>
          <w:sz w:val="22"/>
          <w:lang w:eastAsia="nl-NL"/>
        </w:rPr>
      </w:pPr>
    </w:p>
    <w:p w:rsidR="000E5E89" w:rsidRPr="004E369A" w:rsidRDefault="001C685B" w:rsidP="00AD6399">
      <w:pPr>
        <w:pStyle w:val="Normal3"/>
        <w:rPr>
          <w:color w:val="6D6E71"/>
          <w:szCs w:val="24"/>
          <w:lang w:eastAsia="nl-NL"/>
        </w:rPr>
      </w:pPr>
      <w:r w:rsidRPr="004E369A">
        <w:rPr>
          <w:color w:val="6D6E71"/>
          <w:szCs w:val="24"/>
          <w:lang w:eastAsia="nl-NL"/>
        </w:rPr>
        <w:t>Bram De Ridder namens COLOR PROJECTS BVBA</w:t>
      </w: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Hierna genoemd “de eigenaar” anderzijds</w:t>
      </w:r>
      <w:r>
        <w:rPr>
          <w:rFonts w:ascii="Calibri" w:hAnsi="Calibri"/>
          <w:color w:val="6D6E71"/>
          <w:sz w:val="22"/>
          <w:lang w:eastAsia="nl-NL"/>
        </w:rPr>
        <w:t>.</w:t>
      </w:r>
    </w:p>
    <w:p w:rsidR="00A76101" w:rsidRPr="00A76101" w:rsidRDefault="00A76101" w:rsidP="00A76101">
      <w:pPr>
        <w:rPr>
          <w:rFonts w:ascii="Calibri" w:hAnsi="Calibri"/>
          <w:color w:val="6D6E71"/>
          <w:sz w:val="22"/>
          <w:lang w:eastAsia="nl-NL"/>
        </w:rPr>
      </w:pP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Wordt hiernavolgende overeenkomst gesloten:</w:t>
      </w:r>
    </w:p>
    <w:p w:rsidR="00A76101" w:rsidRPr="00A76101" w:rsidRDefault="00A76101" w:rsidP="00A76101">
      <w:pPr>
        <w:rPr>
          <w:rFonts w:ascii="Calibri" w:hAnsi="Calibri"/>
          <w:color w:val="6D6E71"/>
          <w:sz w:val="22"/>
          <w:lang w:eastAsia="nl-NL"/>
        </w:rPr>
      </w:pPr>
    </w:p>
    <w:p w:rsidR="00A76101" w:rsidRDefault="001C685B" w:rsidP="00A76101">
      <w:pPr>
        <w:pStyle w:val="Kop2"/>
      </w:pPr>
      <w:r w:rsidRPr="009B2D54">
        <w:t>TOELICHTING</w:t>
      </w: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 xml:space="preserve">De eigenaars wensen voor hun eigendom gelegen te Meise een </w:t>
      </w:r>
      <w:r w:rsidR="00CB355F">
        <w:rPr>
          <w:rFonts w:ascii="Calibri" w:hAnsi="Calibri"/>
          <w:color w:val="6D6E71"/>
          <w:sz w:val="22"/>
          <w:lang w:eastAsia="nl-NL"/>
        </w:rPr>
        <w:t>omgevings</w:t>
      </w:r>
      <w:r w:rsidRPr="00A76101">
        <w:rPr>
          <w:rFonts w:ascii="Calibri" w:hAnsi="Calibri"/>
          <w:color w:val="6D6E71"/>
          <w:sz w:val="22"/>
          <w:lang w:eastAsia="nl-NL"/>
        </w:rPr>
        <w:t>vergunning te bekomen voor</w:t>
      </w:r>
      <w:r>
        <w:rPr>
          <w:rFonts w:ascii="Calibri" w:hAnsi="Calibri"/>
          <w:color w:val="6D6E71"/>
          <w:sz w:val="22"/>
          <w:lang w:eastAsia="nl-NL"/>
        </w:rPr>
        <w:t xml:space="preserve"> het bouwen van een groepswoningbouwproject met 14 eengezinswoningen, carports en een gemeenscheenschappelijke overdekte hal</w:t>
      </w:r>
      <w:r w:rsidRPr="00A76101">
        <w:rPr>
          <w:rFonts w:ascii="Calibri" w:hAnsi="Calibri"/>
          <w:color w:val="6D6E71"/>
          <w:sz w:val="22"/>
          <w:lang w:eastAsia="nl-NL"/>
        </w:rPr>
        <w:t>.</w:t>
      </w: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 xml:space="preserve">Deze eigendom is ten kadaster gekend onder </w:t>
      </w:r>
      <w:r w:rsidRPr="004E369A">
        <w:rPr>
          <w:rFonts w:ascii="Calibri" w:hAnsi="Calibri"/>
          <w:color w:val="6D6E71"/>
          <w:sz w:val="22"/>
          <w:lang w:eastAsia="nl-NL"/>
        </w:rPr>
        <w:t>(afd. 2) sectie B 344 G</w:t>
      </w:r>
      <w:r>
        <w:rPr>
          <w:rFonts w:ascii="Calibri" w:hAnsi="Calibri"/>
          <w:color w:val="6D6E71"/>
          <w:sz w:val="22"/>
          <w:lang w:eastAsia="nl-NL"/>
        </w:rPr>
        <w:t xml:space="preserve"> </w:t>
      </w:r>
      <w:r w:rsidRPr="00A76101">
        <w:rPr>
          <w:rFonts w:ascii="Calibri" w:hAnsi="Calibri"/>
          <w:color w:val="6D6E71"/>
          <w:sz w:val="22"/>
          <w:lang w:eastAsia="nl-NL"/>
        </w:rPr>
        <w:t>langsheen de</w:t>
      </w:r>
      <w:r>
        <w:rPr>
          <w:rFonts w:ascii="Calibri" w:hAnsi="Calibri"/>
          <w:color w:val="6D6E71"/>
          <w:sz w:val="22"/>
          <w:lang w:eastAsia="nl-NL"/>
        </w:rPr>
        <w:t xml:space="preserve"> Breemweg zn</w:t>
      </w:r>
      <w:r w:rsidRPr="00A76101">
        <w:rPr>
          <w:rFonts w:ascii="Calibri" w:hAnsi="Calibri"/>
          <w:color w:val="6D6E71"/>
          <w:sz w:val="22"/>
          <w:lang w:eastAsia="nl-NL"/>
        </w:rPr>
        <w:t>.</w:t>
      </w:r>
    </w:p>
    <w:p w:rsidR="00A76101" w:rsidRDefault="001C685B" w:rsidP="00A76101">
      <w:pPr>
        <w:rPr>
          <w:rFonts w:ascii="Calibri" w:hAnsi="Calibri"/>
          <w:color w:val="6D6E71"/>
          <w:sz w:val="22"/>
          <w:lang w:eastAsia="nl-NL"/>
        </w:rPr>
      </w:pPr>
      <w:r w:rsidRPr="00A76101">
        <w:rPr>
          <w:rFonts w:ascii="Calibri" w:hAnsi="Calibri"/>
          <w:color w:val="6D6E71"/>
          <w:sz w:val="22"/>
          <w:lang w:eastAsia="nl-NL"/>
        </w:rPr>
        <w:t xml:space="preserve">Hiervoor hebben zij een dossier </w:t>
      </w:r>
      <w:r w:rsidR="006A3FC4">
        <w:rPr>
          <w:rFonts w:ascii="Calibri" w:hAnsi="Calibri"/>
          <w:color w:val="6D6E71"/>
          <w:sz w:val="22"/>
          <w:lang w:eastAsia="nl-NL"/>
        </w:rPr>
        <w:t>omgevings</w:t>
      </w:r>
      <w:r w:rsidRPr="00A76101">
        <w:rPr>
          <w:rFonts w:ascii="Calibri" w:hAnsi="Calibri"/>
          <w:color w:val="6D6E71"/>
          <w:sz w:val="22"/>
          <w:lang w:eastAsia="nl-NL"/>
        </w:rPr>
        <w:t>vergunning ingediend bij het gemeentebestuur</w:t>
      </w:r>
      <w:r>
        <w:rPr>
          <w:rFonts w:ascii="Calibri" w:hAnsi="Calibri"/>
          <w:color w:val="6D6E71"/>
          <w:sz w:val="22"/>
          <w:lang w:eastAsia="nl-NL"/>
        </w:rPr>
        <w:t xml:space="preserve"> op dinsdag 20 november 2018</w:t>
      </w:r>
      <w:r w:rsidRPr="00A76101">
        <w:rPr>
          <w:rFonts w:ascii="Calibri" w:hAnsi="Calibri"/>
          <w:color w:val="6D6E71"/>
          <w:sz w:val="22"/>
          <w:lang w:eastAsia="nl-NL"/>
        </w:rPr>
        <w:t>. Huidige overeenkomst zal integraal d</w:t>
      </w:r>
      <w:r w:rsidR="004E369A">
        <w:rPr>
          <w:rFonts w:ascii="Calibri" w:hAnsi="Calibri"/>
          <w:color w:val="6D6E71"/>
          <w:sz w:val="22"/>
          <w:lang w:eastAsia="nl-NL"/>
        </w:rPr>
        <w:t xml:space="preserve">eel uitmaken van de </w:t>
      </w:r>
      <w:r w:rsidR="006A3FC4">
        <w:rPr>
          <w:rFonts w:ascii="Calibri" w:hAnsi="Calibri"/>
          <w:color w:val="6D6E71"/>
          <w:sz w:val="22"/>
          <w:lang w:eastAsia="nl-NL"/>
        </w:rPr>
        <w:t>omgevings</w:t>
      </w:r>
      <w:r w:rsidRPr="00A76101">
        <w:rPr>
          <w:rFonts w:ascii="Calibri" w:hAnsi="Calibri"/>
          <w:color w:val="6D6E71"/>
          <w:sz w:val="22"/>
          <w:lang w:eastAsia="nl-NL"/>
        </w:rPr>
        <w:t>vergunning die door het schepencollege afgegeven wordt aan de aanvrager.</w:t>
      </w:r>
    </w:p>
    <w:p w:rsidR="000E5A55" w:rsidRDefault="000E5A55" w:rsidP="00A76101">
      <w:pPr>
        <w:rPr>
          <w:rFonts w:ascii="Calibri" w:hAnsi="Calibri"/>
          <w:color w:val="6D6E71"/>
          <w:sz w:val="22"/>
          <w:lang w:eastAsia="nl-NL"/>
        </w:rPr>
      </w:pPr>
      <w:r>
        <w:rPr>
          <w:rFonts w:ascii="Calibri" w:hAnsi="Calibri"/>
          <w:color w:val="6D6E71"/>
          <w:sz w:val="22"/>
          <w:lang w:eastAsia="nl-NL"/>
        </w:rPr>
        <w:t>De eigenaars wensen een strook grond af te staan tussen langsheen de Breemweg aan de gemeente Meise.</w:t>
      </w:r>
    </w:p>
    <w:p w:rsidR="00794114" w:rsidRDefault="00794114" w:rsidP="00A76101">
      <w:pPr>
        <w:rPr>
          <w:rFonts w:ascii="Calibri" w:hAnsi="Calibri"/>
          <w:color w:val="6D6E71"/>
          <w:sz w:val="22"/>
          <w:lang w:eastAsia="nl-NL"/>
        </w:rPr>
      </w:pPr>
    </w:p>
    <w:p w:rsidR="00794114" w:rsidRDefault="00794114" w:rsidP="00794114">
      <w:pPr>
        <w:pStyle w:val="Lijstalinea"/>
        <w:ind w:left="0"/>
      </w:pPr>
      <w:r>
        <w:t xml:space="preserve">In de periode 1988 -1992 werd er in opdracht van de gemeenteraad een ontwerpschets opgemaakt voor een rooilijn van de Breemweg. Deze ontwerpschets werd echter nooit door een gemeenteraad goedgekeurd en kan dus enkel gebruikt worden als richtlijn. </w:t>
      </w:r>
    </w:p>
    <w:p w:rsidR="00794114" w:rsidRPr="00794114" w:rsidRDefault="00794114" w:rsidP="00794114">
      <w:pPr>
        <w:rPr>
          <w:rFonts w:ascii="Calibri" w:eastAsia="Calibri" w:hAnsi="Calibri"/>
          <w:color w:val="6D6E71"/>
          <w:sz w:val="22"/>
          <w:szCs w:val="22"/>
          <w:lang w:eastAsia="en-US"/>
        </w:rPr>
      </w:pPr>
      <w:r w:rsidRPr="00794114">
        <w:rPr>
          <w:rFonts w:ascii="Calibri" w:eastAsia="Calibri" w:hAnsi="Calibri"/>
          <w:color w:val="6D6E71"/>
          <w:sz w:val="22"/>
          <w:szCs w:val="22"/>
          <w:lang w:eastAsia="en-US"/>
        </w:rPr>
        <w:t>De opgemaakte ontwerpschets ging uit van een rooilijnbreedte van 10 meter, 5 meter langs iedere zijde gemeten van uit de as van de bestaande rijweg. In het ingediende ontwerp was hier niet overal rekening mee gehouden. De aanvrager heeft een nieuw inplantingsplan opgemaakt en ingediend in het omgevingsloket waarbij wel rekening werd gehouden met een rooilijn van 5 meter uit de as van de rijweg.</w:t>
      </w:r>
    </w:p>
    <w:p w:rsidR="00A76101" w:rsidRPr="00A76101" w:rsidRDefault="00A76101" w:rsidP="00A76101">
      <w:pPr>
        <w:rPr>
          <w:rFonts w:ascii="Calibri" w:hAnsi="Calibri"/>
          <w:color w:val="6D6E71"/>
          <w:sz w:val="22"/>
          <w:lang w:eastAsia="nl-NL"/>
        </w:rPr>
      </w:pPr>
    </w:p>
    <w:p w:rsidR="00A76101" w:rsidRDefault="001C685B" w:rsidP="00A76101">
      <w:pPr>
        <w:pStyle w:val="Kop2"/>
        <w:rPr>
          <w:lang w:val="nl-NL"/>
        </w:rPr>
      </w:pPr>
      <w:r w:rsidRPr="006A1A0E">
        <w:rPr>
          <w:lang w:val="nl-NL"/>
        </w:rPr>
        <w:t xml:space="preserve">INLIJVING VAN DE </w:t>
      </w:r>
      <w:r w:rsidR="000E5A55">
        <w:rPr>
          <w:lang w:val="nl-NL"/>
        </w:rPr>
        <w:t>RESTSTROOK</w:t>
      </w:r>
      <w:r w:rsidRPr="006A1A0E">
        <w:rPr>
          <w:lang w:val="nl-NL"/>
        </w:rPr>
        <w:t xml:space="preserve"> IN HET OP</w:t>
      </w:r>
      <w:r>
        <w:rPr>
          <w:lang w:val="nl-NL"/>
        </w:rPr>
        <w:t>ENBAAR DOMEIN</w:t>
      </w:r>
    </w:p>
    <w:p w:rsidR="00A76101" w:rsidRDefault="007E02FC" w:rsidP="00A76101">
      <w:pPr>
        <w:pStyle w:val="Geenafstand"/>
      </w:pPr>
      <w:r>
        <w:t>D</w:t>
      </w:r>
      <w:r w:rsidR="001C685B">
        <w:t>e eigenaar</w:t>
      </w:r>
      <w:r>
        <w:t xml:space="preserve"> draagt</w:t>
      </w:r>
      <w:r w:rsidR="001C685B">
        <w:t xml:space="preserve">, in navolging van het besluit van de gemeenteraad </w:t>
      </w:r>
      <w:r>
        <w:t>een perceel grond langsheen de Breemweg</w:t>
      </w:r>
      <w:r w:rsidR="001C685B">
        <w:t xml:space="preserve"> gratis en onbelast van enige lasten over aan het gemeentebestuur. Dit houdt duidelijk in, dat de schoot van alle in de openbare wegenis ingelijfde grond, geen deel uitmaakt van de bouwgrond.</w:t>
      </w:r>
    </w:p>
    <w:p w:rsidR="00A76101" w:rsidRPr="00221827" w:rsidRDefault="001C685B" w:rsidP="00221827">
      <w:pPr>
        <w:pStyle w:val="Standard"/>
        <w:rPr>
          <w:rFonts w:ascii="Calibri" w:hAnsi="Calibri"/>
          <w:color w:val="6D6E71"/>
          <w:kern w:val="0"/>
          <w:sz w:val="22"/>
          <w:lang w:eastAsia="nl-NL"/>
        </w:rPr>
      </w:pPr>
      <w:r w:rsidRPr="00207B53">
        <w:rPr>
          <w:rFonts w:ascii="Calibri" w:hAnsi="Calibri"/>
          <w:color w:val="6D6E71"/>
          <w:kern w:val="0"/>
          <w:sz w:val="22"/>
          <w:lang w:eastAsia="nl-NL"/>
        </w:rPr>
        <w:lastRenderedPageBreak/>
        <w:t xml:space="preserve">De oppervlakte van de grondafstand bedraagt </w:t>
      </w:r>
      <w:r w:rsidR="007E02FC">
        <w:rPr>
          <w:rFonts w:ascii="Calibri" w:hAnsi="Calibri"/>
          <w:color w:val="6D6E71"/>
          <w:kern w:val="0"/>
          <w:sz w:val="22"/>
          <w:lang w:eastAsia="nl-NL"/>
        </w:rPr>
        <w:t>396,3</w:t>
      </w:r>
      <w:r w:rsidRPr="00207B53">
        <w:rPr>
          <w:rFonts w:ascii="Calibri" w:hAnsi="Calibri"/>
          <w:color w:val="6D6E71"/>
          <w:kern w:val="0"/>
          <w:sz w:val="22"/>
          <w:lang w:eastAsia="nl-NL"/>
        </w:rPr>
        <w:t xml:space="preserve"> ca zoals opgemeten in </w:t>
      </w:r>
      <w:r w:rsidR="007E02FC">
        <w:rPr>
          <w:rFonts w:ascii="Calibri" w:hAnsi="Calibri"/>
          <w:color w:val="6D6E71"/>
          <w:kern w:val="0"/>
          <w:sz w:val="22"/>
          <w:lang w:eastAsia="nl-NL"/>
        </w:rPr>
        <w:t>inplantingsplan</w:t>
      </w:r>
      <w:r w:rsidRPr="00207B53">
        <w:rPr>
          <w:rFonts w:ascii="Calibri" w:hAnsi="Calibri"/>
          <w:color w:val="6D6E71"/>
          <w:kern w:val="0"/>
          <w:sz w:val="22"/>
          <w:lang w:eastAsia="nl-NL"/>
        </w:rPr>
        <w:t xml:space="preserve">. De overdracht wordt </w:t>
      </w:r>
      <w:r>
        <w:rPr>
          <w:rFonts w:ascii="Calibri" w:hAnsi="Calibri"/>
          <w:color w:val="6D6E71"/>
          <w:kern w:val="0"/>
          <w:sz w:val="22"/>
          <w:lang w:eastAsia="nl-NL"/>
        </w:rPr>
        <w:t xml:space="preserve">bij notariële akte vastgelegd. </w:t>
      </w:r>
      <w:r w:rsidRPr="00207B53">
        <w:rPr>
          <w:rFonts w:ascii="Calibri" w:hAnsi="Calibri"/>
          <w:color w:val="6D6E71"/>
          <w:kern w:val="0"/>
          <w:sz w:val="22"/>
          <w:lang w:eastAsia="nl-NL"/>
        </w:rPr>
        <w:t xml:space="preserve">De </w:t>
      </w:r>
      <w:r>
        <w:rPr>
          <w:rFonts w:ascii="Calibri" w:hAnsi="Calibri"/>
          <w:color w:val="6D6E71"/>
          <w:kern w:val="0"/>
          <w:sz w:val="22"/>
          <w:lang w:eastAsia="nl-NL"/>
        </w:rPr>
        <w:t>eigenaar</w:t>
      </w:r>
      <w:r w:rsidRPr="00207B53">
        <w:rPr>
          <w:rFonts w:ascii="Calibri" w:hAnsi="Calibri"/>
          <w:color w:val="6D6E71"/>
          <w:kern w:val="0"/>
          <w:sz w:val="22"/>
          <w:lang w:eastAsia="nl-NL"/>
        </w:rPr>
        <w:t xml:space="preserve"> staat ook in voor de kosten van het verlijden van de notariële akte.</w:t>
      </w:r>
    </w:p>
    <w:p w:rsidR="00A76101" w:rsidRPr="00A76101" w:rsidRDefault="00A76101" w:rsidP="00A76101">
      <w:pPr>
        <w:rPr>
          <w:rFonts w:ascii="Calibri" w:hAnsi="Calibri"/>
          <w:color w:val="6D6E71"/>
          <w:sz w:val="22"/>
          <w:lang w:eastAsia="nl-NL"/>
        </w:rPr>
      </w:pPr>
      <w:bookmarkStart w:id="0" w:name="_GoBack"/>
      <w:bookmarkEnd w:id="0"/>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 xml:space="preserve">Aldus opgemaakt te Meise, in viervoud, om integraal deel uit te maken van de verkavelingsvergunning afgeleverd </w:t>
      </w:r>
      <w:r>
        <w:rPr>
          <w:rFonts w:ascii="Calibri" w:hAnsi="Calibri"/>
          <w:color w:val="6D6E71"/>
          <w:sz w:val="22"/>
          <w:lang w:eastAsia="nl-NL"/>
        </w:rPr>
        <w:t xml:space="preserve">door het college van burgemeester en schepenen </w:t>
      </w:r>
      <w:r w:rsidRPr="00A76101">
        <w:rPr>
          <w:rFonts w:ascii="Calibri" w:hAnsi="Calibri"/>
          <w:color w:val="6D6E71"/>
          <w:sz w:val="22"/>
          <w:lang w:eastAsia="nl-NL"/>
        </w:rPr>
        <w:t xml:space="preserve">aan </w:t>
      </w:r>
      <w:r w:rsidRPr="006A3FC4">
        <w:rPr>
          <w:rFonts w:ascii="Calibri" w:hAnsi="Calibri"/>
          <w:color w:val="6D6E71"/>
          <w:sz w:val="22"/>
          <w:lang w:eastAsia="nl-NL"/>
        </w:rPr>
        <w:t>Bram De Ridder namens COLOR PROJECTS BVBA gevestigd Brusselsesteenweg 155, 1860 Meise</w:t>
      </w:r>
      <w:r>
        <w:rPr>
          <w:rFonts w:ascii="Calibri" w:hAnsi="Calibri"/>
          <w:color w:val="6D6E71"/>
          <w:sz w:val="22"/>
          <w:lang w:eastAsia="nl-NL"/>
        </w:rPr>
        <w:t xml:space="preserve"> </w:t>
      </w:r>
    </w:p>
    <w:p w:rsidR="00A76101" w:rsidRPr="00A76101" w:rsidRDefault="00A76101" w:rsidP="00A76101">
      <w:pPr>
        <w:rPr>
          <w:rFonts w:ascii="Calibri" w:hAnsi="Calibri"/>
          <w:color w:val="6D6E71"/>
          <w:sz w:val="22"/>
          <w:lang w:eastAsia="nl-NL"/>
        </w:rPr>
      </w:pP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 xml:space="preserve">Goedgekeurd door de Gemeenteraad in zitting van </w:t>
      </w:r>
      <w:r>
        <w:rPr>
          <w:rFonts w:ascii="Calibri" w:hAnsi="Calibri"/>
          <w:color w:val="6D6E71"/>
          <w:sz w:val="22"/>
          <w:lang w:eastAsia="nl-NL"/>
        </w:rPr>
        <w:t>18 maart 2019</w:t>
      </w:r>
      <w:r w:rsidRPr="00A76101">
        <w:rPr>
          <w:rFonts w:ascii="Calibri" w:hAnsi="Calibri"/>
          <w:color w:val="6D6E71"/>
          <w:sz w:val="22"/>
          <w:lang w:eastAsia="nl-NL"/>
        </w:rPr>
        <w:t>.</w:t>
      </w:r>
    </w:p>
    <w:p w:rsidR="00A76101" w:rsidRDefault="00A76101" w:rsidP="00A76101">
      <w:pPr>
        <w:tabs>
          <w:tab w:val="left" w:pos="6237"/>
        </w:tabs>
        <w:rPr>
          <w:rFonts w:ascii="Calibri" w:hAnsi="Calibri"/>
          <w:color w:val="6D6E71"/>
          <w:sz w:val="22"/>
          <w:lang w:eastAsia="nl-NL"/>
        </w:rPr>
      </w:pPr>
    </w:p>
    <w:p w:rsidR="004B6A7B" w:rsidRPr="004B6A7B" w:rsidRDefault="001C685B" w:rsidP="004B6A7B">
      <w:pPr>
        <w:pStyle w:val="Normal2"/>
      </w:pPr>
      <w:r w:rsidRPr="004B6A7B">
        <w:t>In opdracht</w:t>
      </w:r>
    </w:p>
    <w:p w:rsidR="00B22785" w:rsidRPr="004B6A7B" w:rsidRDefault="001C685B" w:rsidP="00B22F78">
      <w:pPr>
        <w:pStyle w:val="Normal2"/>
        <w:tabs>
          <w:tab w:val="left" w:pos="6237"/>
          <w:tab w:val="right" w:pos="8647"/>
        </w:tabs>
        <w:spacing w:before="720"/>
        <w:rPr>
          <w:lang w:val="nl-NL" w:eastAsia="nl-NL"/>
        </w:rPr>
      </w:pPr>
      <w:r w:rsidRPr="004B6A7B">
        <w:rPr>
          <w:lang w:val="nl-NL" w:eastAsia="nl-NL"/>
        </w:rPr>
        <w:t>Caroline De Ridder</w:t>
      </w:r>
      <w:r w:rsidRPr="004B6A7B">
        <w:rPr>
          <w:lang w:val="nl-NL" w:eastAsia="nl-NL"/>
        </w:rPr>
        <w:tab/>
      </w:r>
      <w:r w:rsidRPr="004B6A7B">
        <w:rPr>
          <w:bCs/>
          <w:lang w:val="nl-NL" w:eastAsia="nl-NL"/>
        </w:rPr>
        <w:t>Gerda Van den Brande</w:t>
      </w:r>
      <w:r w:rsidRPr="004B6A7B">
        <w:rPr>
          <w:lang w:val="nl-NL" w:eastAsia="nl-NL"/>
        </w:rPr>
        <w:br/>
      </w:r>
      <w:r>
        <w:rPr>
          <w:lang w:val="nl-NL" w:eastAsia="nl-NL"/>
        </w:rPr>
        <w:t>algemeen directeur</w:t>
      </w:r>
      <w:r w:rsidRPr="004B6A7B">
        <w:rPr>
          <w:lang w:val="nl-NL" w:eastAsia="nl-NL"/>
        </w:rPr>
        <w:tab/>
        <w:t>burgemeester</w:t>
      </w:r>
    </w:p>
    <w:p w:rsidR="00A76101" w:rsidRPr="00A76101" w:rsidRDefault="00A76101" w:rsidP="00A76101">
      <w:pPr>
        <w:tabs>
          <w:tab w:val="left" w:pos="6237"/>
        </w:tabs>
        <w:rPr>
          <w:rFonts w:ascii="Calibri" w:hAnsi="Calibri"/>
          <w:color w:val="6D6E71"/>
          <w:sz w:val="22"/>
          <w:lang w:eastAsia="nl-NL"/>
        </w:rPr>
      </w:pPr>
    </w:p>
    <w:p w:rsidR="00A76101" w:rsidRPr="00A76101" w:rsidRDefault="001C685B" w:rsidP="00A76101">
      <w:pPr>
        <w:rPr>
          <w:rFonts w:ascii="Calibri" w:hAnsi="Calibri"/>
          <w:color w:val="6D6E71"/>
          <w:sz w:val="22"/>
          <w:lang w:eastAsia="nl-NL"/>
        </w:rPr>
      </w:pPr>
      <w:r w:rsidRPr="00A76101">
        <w:rPr>
          <w:rFonts w:ascii="Calibri" w:hAnsi="Calibri"/>
          <w:color w:val="6D6E71"/>
          <w:sz w:val="22"/>
          <w:lang w:eastAsia="nl-NL"/>
        </w:rPr>
        <w:t>Namens de eigenaars:</w:t>
      </w:r>
    </w:p>
    <w:p w:rsidR="00A76101" w:rsidRDefault="001C685B" w:rsidP="00A76101">
      <w:pPr>
        <w:rPr>
          <w:rFonts w:ascii="Calibri" w:hAnsi="Calibri"/>
          <w:color w:val="6D6E71"/>
          <w:sz w:val="22"/>
          <w:lang w:eastAsia="nl-NL"/>
        </w:rPr>
      </w:pPr>
      <w:r w:rsidRPr="00D12B59">
        <w:rPr>
          <w:rFonts w:ascii="Calibri" w:hAnsi="Calibri"/>
          <w:color w:val="6D6E71"/>
          <w:sz w:val="22"/>
          <w:lang w:eastAsia="nl-NL"/>
        </w:rPr>
        <w:t>Bram De Ridder namens COLOR PROJECTS BVBA gevestigd Brusselsesteenweg 155, 1860 Meise</w:t>
      </w:r>
    </w:p>
    <w:p w:rsidR="00221827" w:rsidRDefault="00221827" w:rsidP="00A76101">
      <w:pPr>
        <w:rPr>
          <w:rFonts w:ascii="Calibri" w:hAnsi="Calibri"/>
          <w:color w:val="6D6E71"/>
          <w:sz w:val="22"/>
          <w:lang w:eastAsia="nl-NL"/>
        </w:rPr>
      </w:pPr>
    </w:p>
    <w:p w:rsidR="00221827" w:rsidRDefault="00221827" w:rsidP="00A76101">
      <w:pPr>
        <w:rPr>
          <w:rFonts w:ascii="Calibri" w:hAnsi="Calibri"/>
          <w:color w:val="6D6E71"/>
          <w:sz w:val="22"/>
          <w:lang w:eastAsia="nl-NL"/>
        </w:rPr>
      </w:pPr>
    </w:p>
    <w:p w:rsidR="00221827" w:rsidRPr="00A76101" w:rsidRDefault="00221827" w:rsidP="00A76101">
      <w:pPr>
        <w:rPr>
          <w:rFonts w:ascii="Calibri" w:hAnsi="Calibri"/>
          <w:color w:val="6D6E71"/>
          <w:sz w:val="22"/>
          <w:lang w:eastAsia="nl-NL"/>
        </w:rPr>
      </w:pPr>
    </w:p>
    <w:p w:rsidR="00A76101" w:rsidRPr="00A76101" w:rsidRDefault="00A76101" w:rsidP="00A76101">
      <w:pPr>
        <w:rPr>
          <w:rFonts w:ascii="Calibri" w:hAnsi="Calibri"/>
          <w:color w:val="6D6E71"/>
          <w:sz w:val="22"/>
          <w:lang w:eastAsia="nl-NL"/>
        </w:rPr>
      </w:pPr>
    </w:p>
    <w:p w:rsidR="00A77B3E" w:rsidRPr="00A76101" w:rsidRDefault="001C685B">
      <w:pPr>
        <w:rPr>
          <w:rFonts w:ascii="Calibri" w:hAnsi="Calibri"/>
          <w:color w:val="6D6E71"/>
          <w:sz w:val="22"/>
          <w:lang w:eastAsia="nl-NL"/>
        </w:rPr>
      </w:pPr>
      <w:r w:rsidRPr="00A76101">
        <w:rPr>
          <w:rFonts w:ascii="Calibri" w:hAnsi="Calibri"/>
          <w:color w:val="6D6E71"/>
          <w:sz w:val="22"/>
          <w:lang w:eastAsia="nl-NL"/>
        </w:rPr>
        <w:t xml:space="preserve">Bijlage : </w:t>
      </w:r>
      <w:r w:rsidR="000E5A55">
        <w:rPr>
          <w:rFonts w:ascii="Calibri" w:hAnsi="Calibri"/>
          <w:color w:val="6D6E71"/>
          <w:sz w:val="22"/>
          <w:lang w:eastAsia="nl-NL"/>
        </w:rPr>
        <w:t>plan</w:t>
      </w:r>
    </w:p>
    <w:sectPr w:rsidR="00A77B3E" w:rsidRPr="00A76101" w:rsidSect="007308CE">
      <w:footerReference w:type="default" r:id="rId7"/>
      <w:headerReference w:type="first" r:id="rId8"/>
      <w:footerReference w:type="first" r:id="rId9"/>
      <w:pgSz w:w="11906" w:h="16838"/>
      <w:pgMar w:top="2410" w:right="1418" w:bottom="567" w:left="1871" w:header="708" w:footer="9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29" w:rsidRDefault="00353C29">
      <w:r>
        <w:separator/>
      </w:r>
    </w:p>
  </w:endnote>
  <w:endnote w:type="continuationSeparator" w:id="0">
    <w:p w:rsidR="00353C29" w:rsidRDefault="0035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orgio">
    <w:panose1 w:val="00000000000000000000"/>
    <w:charset w:val="00"/>
    <w:family w:val="auto"/>
    <w:pitch w:val="variable"/>
    <w:sig w:usb0="A000006F"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CE" w:rsidRPr="006C5512" w:rsidRDefault="001C685B" w:rsidP="007308CE">
    <w:pPr>
      <w:pStyle w:val="voettektst1"/>
      <w:jc w:val="right"/>
      <w:rPr>
        <w:color w:val="auto"/>
        <w:lang w:val="nl-NL" w:eastAsia="nl-BE"/>
      </w:rPr>
    </w:pPr>
    <w:r w:rsidRPr="00B13885">
      <w:rPr>
        <w:lang w:val="nl-NL"/>
      </w:rPr>
      <w:t xml:space="preserve">Pagina </w:t>
    </w:r>
    <w:r w:rsidRPr="00B13885">
      <w:rPr>
        <w:lang w:val="nl-NL"/>
      </w:rPr>
      <w:fldChar w:fldCharType="begin"/>
    </w:r>
    <w:r w:rsidRPr="00B13885">
      <w:rPr>
        <w:lang w:val="nl-NL"/>
      </w:rPr>
      <w:instrText xml:space="preserve"> PAGE </w:instrText>
    </w:r>
    <w:r w:rsidRPr="00B13885">
      <w:rPr>
        <w:lang w:val="nl-NL"/>
      </w:rPr>
      <w:fldChar w:fldCharType="separate"/>
    </w:r>
    <w:r w:rsidR="0031734B">
      <w:rPr>
        <w:noProof/>
        <w:lang w:val="nl-NL"/>
      </w:rPr>
      <w:t>2</w:t>
    </w:r>
    <w:r w:rsidRPr="00B13885">
      <w:rPr>
        <w:lang w:val="nl-NL"/>
      </w:rPr>
      <w:fldChar w:fldCharType="end"/>
    </w:r>
    <w:r w:rsidRPr="00B13885">
      <w:rPr>
        <w:lang w:val="nl-NL"/>
      </w:rPr>
      <w:t xml:space="preserve"> van </w:t>
    </w:r>
    <w:r w:rsidRPr="00B13885">
      <w:rPr>
        <w:lang w:val="nl-NL"/>
      </w:rPr>
      <w:fldChar w:fldCharType="begin"/>
    </w:r>
    <w:r w:rsidRPr="00B13885">
      <w:rPr>
        <w:lang w:val="nl-NL"/>
      </w:rPr>
      <w:instrText xml:space="preserve"> NUMPAGES  </w:instrText>
    </w:r>
    <w:r w:rsidRPr="00B13885">
      <w:rPr>
        <w:lang w:val="nl-NL"/>
      </w:rPr>
      <w:fldChar w:fldCharType="separate"/>
    </w:r>
    <w:r w:rsidR="0031734B">
      <w:rPr>
        <w:noProof/>
        <w:lang w:val="nl-NL"/>
      </w:rPr>
      <w:t>2</w:t>
    </w:r>
    <w:r w:rsidRPr="00B13885">
      <w:rPr>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CE" w:rsidRPr="006C5512" w:rsidRDefault="001C685B" w:rsidP="007308CE">
    <w:pPr>
      <w:pStyle w:val="voettektst1"/>
      <w:jc w:val="right"/>
      <w:rPr>
        <w:color w:val="auto"/>
        <w:lang w:val="nl-NL" w:eastAsia="nl-BE"/>
      </w:rPr>
    </w:pPr>
    <w:r w:rsidRPr="00B13885">
      <w:rPr>
        <w:lang w:val="nl-NL"/>
      </w:rPr>
      <w:t xml:space="preserve">Pagina </w:t>
    </w:r>
    <w:r w:rsidRPr="00B13885">
      <w:rPr>
        <w:lang w:val="nl-NL"/>
      </w:rPr>
      <w:fldChar w:fldCharType="begin"/>
    </w:r>
    <w:r w:rsidRPr="00B13885">
      <w:rPr>
        <w:lang w:val="nl-NL"/>
      </w:rPr>
      <w:instrText xml:space="preserve"> PAGE </w:instrText>
    </w:r>
    <w:r w:rsidRPr="00B13885">
      <w:rPr>
        <w:lang w:val="nl-NL"/>
      </w:rPr>
      <w:fldChar w:fldCharType="separate"/>
    </w:r>
    <w:r w:rsidR="0031734B">
      <w:rPr>
        <w:noProof/>
        <w:lang w:val="nl-NL"/>
      </w:rPr>
      <w:t>1</w:t>
    </w:r>
    <w:r w:rsidRPr="00B13885">
      <w:rPr>
        <w:lang w:val="nl-NL"/>
      </w:rPr>
      <w:fldChar w:fldCharType="end"/>
    </w:r>
    <w:r w:rsidRPr="00B13885">
      <w:rPr>
        <w:lang w:val="nl-NL"/>
      </w:rPr>
      <w:t xml:space="preserve"> van </w:t>
    </w:r>
    <w:r w:rsidRPr="00B13885">
      <w:rPr>
        <w:lang w:val="nl-NL"/>
      </w:rPr>
      <w:fldChar w:fldCharType="begin"/>
    </w:r>
    <w:r w:rsidRPr="00B13885">
      <w:rPr>
        <w:lang w:val="nl-NL"/>
      </w:rPr>
      <w:instrText xml:space="preserve"> NUMPAGES  </w:instrText>
    </w:r>
    <w:r w:rsidRPr="00B13885">
      <w:rPr>
        <w:lang w:val="nl-NL"/>
      </w:rPr>
      <w:fldChar w:fldCharType="separate"/>
    </w:r>
    <w:r w:rsidR="0031734B">
      <w:rPr>
        <w:noProof/>
        <w:lang w:val="nl-NL"/>
      </w:rPr>
      <w:t>2</w:t>
    </w:r>
    <w:r w:rsidRPr="00B13885">
      <w:rP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29" w:rsidRDefault="00353C29">
      <w:r>
        <w:separator/>
      </w:r>
    </w:p>
  </w:footnote>
  <w:footnote w:type="continuationSeparator" w:id="0">
    <w:p w:rsidR="00353C29" w:rsidRDefault="0035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CE" w:rsidRPr="002248F1" w:rsidRDefault="001C685B" w:rsidP="007308CE">
    <w:pPr>
      <w:pStyle w:val="Normal1"/>
      <w:rPr>
        <w:sz w:val="36"/>
        <w:szCs w:val="36"/>
        <w:lang w:val="nl-NL" w:eastAsia="nl-NL"/>
      </w:rPr>
    </w:pPr>
    <w:r>
      <w:rPr>
        <w:noProof/>
      </w:rPr>
      <w:drawing>
        <wp:anchor distT="0" distB="0" distL="114300" distR="114300" simplePos="0" relativeHeight="251658240" behindDoc="1" locked="0" layoutInCell="1" allowOverlap="1">
          <wp:simplePos x="0" y="0"/>
          <wp:positionH relativeFrom="page">
            <wp:posOffset>635</wp:posOffset>
          </wp:positionH>
          <wp:positionV relativeFrom="page">
            <wp:posOffset>0</wp:posOffset>
          </wp:positionV>
          <wp:extent cx="7563485" cy="1525905"/>
          <wp:effectExtent l="0" t="0" r="0" b="0"/>
          <wp:wrapNone/>
          <wp:docPr id="1" name="Afbeelding 1" descr="Hands2:projecten:SAGA6340_MEISE:ontwerpen:Briefpapier:V7 - word:Briefpapier-mei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032803" name="Afbeelding 2" descr="Hands2:projecten:SAGA6340_MEISE:ontwerpen:Briefpapier:V7 - word:Briefpapier-meise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525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2659"/>
    <w:multiLevelType w:val="multilevel"/>
    <w:tmpl w:val="6B18F5C8"/>
    <w:styleLink w:val="Stijl1"/>
    <w:lvl w:ilvl="0">
      <w:start w:val="1"/>
      <w:numFmt w:val="decimal"/>
      <w:lvlText w:val="%1)"/>
      <w:lvlJc w:val="left"/>
      <w:pPr>
        <w:ind w:left="360" w:hanging="360"/>
      </w:pPr>
      <w:rPr>
        <w:rFonts w:ascii="Calibri" w:eastAsia="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A006EE"/>
    <w:multiLevelType w:val="hybridMultilevel"/>
    <w:tmpl w:val="C1A09A32"/>
    <w:lvl w:ilvl="0" w:tplc="798460D0">
      <w:start w:val="1"/>
      <w:numFmt w:val="decimal"/>
      <w:lvlText w:val="%1)"/>
      <w:lvlJc w:val="left"/>
      <w:pPr>
        <w:ind w:left="720" w:hanging="360"/>
      </w:pPr>
      <w:rPr>
        <w:rFonts w:ascii="Calibri" w:eastAsia="Calibri" w:hAnsi="Calibri" w:cs="Calibri" w:hint="default"/>
      </w:rPr>
    </w:lvl>
    <w:lvl w:ilvl="1" w:tplc="8E84C410" w:tentative="1">
      <w:start w:val="1"/>
      <w:numFmt w:val="lowerLetter"/>
      <w:lvlText w:val="%2."/>
      <w:lvlJc w:val="left"/>
      <w:pPr>
        <w:ind w:left="1440" w:hanging="360"/>
      </w:pPr>
    </w:lvl>
    <w:lvl w:ilvl="2" w:tplc="0CAA58F4" w:tentative="1">
      <w:start w:val="1"/>
      <w:numFmt w:val="lowerRoman"/>
      <w:lvlText w:val="%3."/>
      <w:lvlJc w:val="right"/>
      <w:pPr>
        <w:ind w:left="2160" w:hanging="180"/>
      </w:pPr>
    </w:lvl>
    <w:lvl w:ilvl="3" w:tplc="180A7F8C" w:tentative="1">
      <w:start w:val="1"/>
      <w:numFmt w:val="decimal"/>
      <w:lvlText w:val="%4."/>
      <w:lvlJc w:val="left"/>
      <w:pPr>
        <w:ind w:left="2880" w:hanging="360"/>
      </w:pPr>
    </w:lvl>
    <w:lvl w:ilvl="4" w:tplc="C4021C52" w:tentative="1">
      <w:start w:val="1"/>
      <w:numFmt w:val="lowerLetter"/>
      <w:lvlText w:val="%5."/>
      <w:lvlJc w:val="left"/>
      <w:pPr>
        <w:ind w:left="3600" w:hanging="360"/>
      </w:pPr>
    </w:lvl>
    <w:lvl w:ilvl="5" w:tplc="BD86452C" w:tentative="1">
      <w:start w:val="1"/>
      <w:numFmt w:val="lowerRoman"/>
      <w:lvlText w:val="%6."/>
      <w:lvlJc w:val="right"/>
      <w:pPr>
        <w:ind w:left="4320" w:hanging="180"/>
      </w:pPr>
    </w:lvl>
    <w:lvl w:ilvl="6" w:tplc="325C421A" w:tentative="1">
      <w:start w:val="1"/>
      <w:numFmt w:val="decimal"/>
      <w:lvlText w:val="%7."/>
      <w:lvlJc w:val="left"/>
      <w:pPr>
        <w:ind w:left="5040" w:hanging="360"/>
      </w:pPr>
    </w:lvl>
    <w:lvl w:ilvl="7" w:tplc="2CA06E62" w:tentative="1">
      <w:start w:val="1"/>
      <w:numFmt w:val="lowerLetter"/>
      <w:lvlText w:val="%8."/>
      <w:lvlJc w:val="left"/>
      <w:pPr>
        <w:ind w:left="5760" w:hanging="360"/>
      </w:pPr>
    </w:lvl>
    <w:lvl w:ilvl="8" w:tplc="21786D38" w:tentative="1">
      <w:start w:val="1"/>
      <w:numFmt w:val="lowerRoman"/>
      <w:lvlText w:val="%9."/>
      <w:lvlJc w:val="right"/>
      <w:pPr>
        <w:ind w:left="6480" w:hanging="180"/>
      </w:pPr>
    </w:lvl>
  </w:abstractNum>
  <w:abstractNum w:abstractNumId="2" w15:restartNumberingAfterBreak="0">
    <w:nsid w:val="5B35376C"/>
    <w:multiLevelType w:val="multilevel"/>
    <w:tmpl w:val="6B18F5C8"/>
    <w:numStyleLink w:val="Stijl1"/>
  </w:abstractNum>
  <w:abstractNum w:abstractNumId="3" w15:restartNumberingAfterBreak="0">
    <w:nsid w:val="61C64295"/>
    <w:multiLevelType w:val="hybridMultilevel"/>
    <w:tmpl w:val="0E2CF4AE"/>
    <w:lvl w:ilvl="0" w:tplc="CB7E4BCC">
      <w:start w:val="1"/>
      <w:numFmt w:val="bullet"/>
      <w:lvlText w:val=""/>
      <w:lvlJc w:val="left"/>
      <w:pPr>
        <w:ind w:left="720" w:hanging="360"/>
      </w:pPr>
      <w:rPr>
        <w:rFonts w:ascii="Symbol" w:eastAsia="Symbol" w:hAnsi="Symbol" w:cs="Symbol" w:hint="default"/>
        <w:color w:val="728534"/>
      </w:rPr>
    </w:lvl>
    <w:lvl w:ilvl="1" w:tplc="3806AF42" w:tentative="1">
      <w:start w:val="1"/>
      <w:numFmt w:val="bullet"/>
      <w:lvlText w:val="o"/>
      <w:lvlJc w:val="left"/>
      <w:pPr>
        <w:ind w:left="1440" w:hanging="360"/>
      </w:pPr>
      <w:rPr>
        <w:rFonts w:ascii="Courier New" w:hAnsi="Courier New" w:cs="Courier New" w:hint="default"/>
      </w:rPr>
    </w:lvl>
    <w:lvl w:ilvl="2" w:tplc="17E4029E" w:tentative="1">
      <w:start w:val="1"/>
      <w:numFmt w:val="bullet"/>
      <w:lvlText w:val=""/>
      <w:lvlJc w:val="left"/>
      <w:pPr>
        <w:ind w:left="2160" w:hanging="360"/>
      </w:pPr>
      <w:rPr>
        <w:rFonts w:ascii="Wingdings" w:hAnsi="Wingdings" w:hint="default"/>
      </w:rPr>
    </w:lvl>
    <w:lvl w:ilvl="3" w:tplc="A462ABBE" w:tentative="1">
      <w:start w:val="1"/>
      <w:numFmt w:val="bullet"/>
      <w:lvlText w:val=""/>
      <w:lvlJc w:val="left"/>
      <w:pPr>
        <w:ind w:left="2880" w:hanging="360"/>
      </w:pPr>
      <w:rPr>
        <w:rFonts w:ascii="Symbol" w:hAnsi="Symbol" w:hint="default"/>
      </w:rPr>
    </w:lvl>
    <w:lvl w:ilvl="4" w:tplc="41FCD41E" w:tentative="1">
      <w:start w:val="1"/>
      <w:numFmt w:val="bullet"/>
      <w:lvlText w:val="o"/>
      <w:lvlJc w:val="left"/>
      <w:pPr>
        <w:ind w:left="3600" w:hanging="360"/>
      </w:pPr>
      <w:rPr>
        <w:rFonts w:ascii="Courier New" w:hAnsi="Courier New" w:cs="Courier New" w:hint="default"/>
      </w:rPr>
    </w:lvl>
    <w:lvl w:ilvl="5" w:tplc="0360E46A" w:tentative="1">
      <w:start w:val="1"/>
      <w:numFmt w:val="bullet"/>
      <w:lvlText w:val=""/>
      <w:lvlJc w:val="left"/>
      <w:pPr>
        <w:ind w:left="4320" w:hanging="360"/>
      </w:pPr>
      <w:rPr>
        <w:rFonts w:ascii="Wingdings" w:hAnsi="Wingdings" w:hint="default"/>
      </w:rPr>
    </w:lvl>
    <w:lvl w:ilvl="6" w:tplc="36165620" w:tentative="1">
      <w:start w:val="1"/>
      <w:numFmt w:val="bullet"/>
      <w:lvlText w:val=""/>
      <w:lvlJc w:val="left"/>
      <w:pPr>
        <w:ind w:left="5040" w:hanging="360"/>
      </w:pPr>
      <w:rPr>
        <w:rFonts w:ascii="Symbol" w:hAnsi="Symbol" w:hint="default"/>
      </w:rPr>
    </w:lvl>
    <w:lvl w:ilvl="7" w:tplc="9FB6AFFC" w:tentative="1">
      <w:start w:val="1"/>
      <w:numFmt w:val="bullet"/>
      <w:lvlText w:val="o"/>
      <w:lvlJc w:val="left"/>
      <w:pPr>
        <w:ind w:left="5760" w:hanging="360"/>
      </w:pPr>
      <w:rPr>
        <w:rFonts w:ascii="Courier New" w:hAnsi="Courier New" w:cs="Courier New" w:hint="default"/>
      </w:rPr>
    </w:lvl>
    <w:lvl w:ilvl="8" w:tplc="E2C41B68" w:tentative="1">
      <w:start w:val="1"/>
      <w:numFmt w:val="bullet"/>
      <w:lvlText w:val=""/>
      <w:lvlJc w:val="left"/>
      <w:pPr>
        <w:ind w:left="6480" w:hanging="360"/>
      </w:pPr>
      <w:rPr>
        <w:rFonts w:ascii="Wingdings" w:hAnsi="Wingdings" w:hint="default"/>
      </w:rPr>
    </w:lvl>
  </w:abstractNum>
  <w:abstractNum w:abstractNumId="4" w15:restartNumberingAfterBreak="0">
    <w:nsid w:val="7D2E15FA"/>
    <w:multiLevelType w:val="hybridMultilevel"/>
    <w:tmpl w:val="D63C65CA"/>
    <w:lvl w:ilvl="0" w:tplc="616ABCA8">
      <w:start w:val="1"/>
      <w:numFmt w:val="bullet"/>
      <w:pStyle w:val="Opsommingsteken"/>
      <w:lvlText w:val=""/>
      <w:lvlJc w:val="left"/>
      <w:pPr>
        <w:ind w:left="720" w:hanging="360"/>
      </w:pPr>
      <w:rPr>
        <w:rFonts w:ascii="Symbol" w:eastAsia="Symbol" w:hAnsi="Symbol" w:cs="Symbol" w:hint="default"/>
        <w:color w:val="728534"/>
      </w:rPr>
    </w:lvl>
    <w:lvl w:ilvl="1" w:tplc="1B5AA26A" w:tentative="1">
      <w:start w:val="1"/>
      <w:numFmt w:val="bullet"/>
      <w:lvlText w:val="o"/>
      <w:lvlJc w:val="left"/>
      <w:pPr>
        <w:ind w:left="1440" w:hanging="360"/>
      </w:pPr>
      <w:rPr>
        <w:rFonts w:ascii="Courier New" w:hAnsi="Courier New" w:cs="Courier New" w:hint="default"/>
      </w:rPr>
    </w:lvl>
    <w:lvl w:ilvl="2" w:tplc="23DCFFD4" w:tentative="1">
      <w:start w:val="1"/>
      <w:numFmt w:val="bullet"/>
      <w:lvlText w:val=""/>
      <w:lvlJc w:val="left"/>
      <w:pPr>
        <w:ind w:left="2160" w:hanging="360"/>
      </w:pPr>
      <w:rPr>
        <w:rFonts w:ascii="Wingdings" w:hAnsi="Wingdings" w:hint="default"/>
      </w:rPr>
    </w:lvl>
    <w:lvl w:ilvl="3" w:tplc="049041BE" w:tentative="1">
      <w:start w:val="1"/>
      <w:numFmt w:val="bullet"/>
      <w:lvlText w:val=""/>
      <w:lvlJc w:val="left"/>
      <w:pPr>
        <w:ind w:left="2880" w:hanging="360"/>
      </w:pPr>
      <w:rPr>
        <w:rFonts w:ascii="Symbol" w:hAnsi="Symbol" w:hint="default"/>
      </w:rPr>
    </w:lvl>
    <w:lvl w:ilvl="4" w:tplc="64080DA4" w:tentative="1">
      <w:start w:val="1"/>
      <w:numFmt w:val="bullet"/>
      <w:lvlText w:val="o"/>
      <w:lvlJc w:val="left"/>
      <w:pPr>
        <w:ind w:left="3600" w:hanging="360"/>
      </w:pPr>
      <w:rPr>
        <w:rFonts w:ascii="Courier New" w:hAnsi="Courier New" w:cs="Courier New" w:hint="default"/>
      </w:rPr>
    </w:lvl>
    <w:lvl w:ilvl="5" w:tplc="936AC1DE" w:tentative="1">
      <w:start w:val="1"/>
      <w:numFmt w:val="bullet"/>
      <w:lvlText w:val=""/>
      <w:lvlJc w:val="left"/>
      <w:pPr>
        <w:ind w:left="4320" w:hanging="360"/>
      </w:pPr>
      <w:rPr>
        <w:rFonts w:ascii="Wingdings" w:hAnsi="Wingdings" w:hint="default"/>
      </w:rPr>
    </w:lvl>
    <w:lvl w:ilvl="6" w:tplc="D4600CCE" w:tentative="1">
      <w:start w:val="1"/>
      <w:numFmt w:val="bullet"/>
      <w:lvlText w:val=""/>
      <w:lvlJc w:val="left"/>
      <w:pPr>
        <w:ind w:left="5040" w:hanging="360"/>
      </w:pPr>
      <w:rPr>
        <w:rFonts w:ascii="Symbol" w:hAnsi="Symbol" w:hint="default"/>
      </w:rPr>
    </w:lvl>
    <w:lvl w:ilvl="7" w:tplc="B3F2E74E" w:tentative="1">
      <w:start w:val="1"/>
      <w:numFmt w:val="bullet"/>
      <w:lvlText w:val="o"/>
      <w:lvlJc w:val="left"/>
      <w:pPr>
        <w:ind w:left="5760" w:hanging="360"/>
      </w:pPr>
      <w:rPr>
        <w:rFonts w:ascii="Courier New" w:hAnsi="Courier New" w:cs="Courier New" w:hint="default"/>
      </w:rPr>
    </w:lvl>
    <w:lvl w:ilvl="8" w:tplc="53D80FC6"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89"/>
    <w:rsid w:val="000D11D6"/>
    <w:rsid w:val="000E5A55"/>
    <w:rsid w:val="000E5E89"/>
    <w:rsid w:val="00106A5A"/>
    <w:rsid w:val="00194AC8"/>
    <w:rsid w:val="001C685B"/>
    <w:rsid w:val="00207B53"/>
    <w:rsid w:val="00221827"/>
    <w:rsid w:val="002248F1"/>
    <w:rsid w:val="00315FB2"/>
    <w:rsid w:val="0031734B"/>
    <w:rsid w:val="00353C29"/>
    <w:rsid w:val="004B6A7B"/>
    <w:rsid w:val="004D144F"/>
    <w:rsid w:val="004E369A"/>
    <w:rsid w:val="00653170"/>
    <w:rsid w:val="006A1A0E"/>
    <w:rsid w:val="006A3FC4"/>
    <w:rsid w:val="006C5512"/>
    <w:rsid w:val="007308CE"/>
    <w:rsid w:val="00794114"/>
    <w:rsid w:val="007E02FC"/>
    <w:rsid w:val="007F6AC0"/>
    <w:rsid w:val="00834BD5"/>
    <w:rsid w:val="0087246E"/>
    <w:rsid w:val="009B2D54"/>
    <w:rsid w:val="00A76101"/>
    <w:rsid w:val="00A77B3E"/>
    <w:rsid w:val="00A860FE"/>
    <w:rsid w:val="00AD6399"/>
    <w:rsid w:val="00B13885"/>
    <w:rsid w:val="00B22785"/>
    <w:rsid w:val="00B22F78"/>
    <w:rsid w:val="00B648A9"/>
    <w:rsid w:val="00CB355F"/>
    <w:rsid w:val="00CB59D4"/>
    <w:rsid w:val="00CB5F2F"/>
    <w:rsid w:val="00D12B59"/>
    <w:rsid w:val="00ED1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9EC92"/>
  <w15:docId w15:val="{5D67F863-D6D7-4157-8239-3F89BCFD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76101"/>
    <w:pPr>
      <w:keepNext/>
      <w:keepLines/>
      <w:spacing w:before="480"/>
      <w:outlineLvl w:val="0"/>
    </w:pPr>
    <w:rPr>
      <w:rFonts w:ascii="Giorgio" w:hAnsi="Giorgio"/>
      <w:b/>
      <w:bCs/>
      <w:color w:val="A6CE3E"/>
      <w:sz w:val="28"/>
      <w:szCs w:val="28"/>
      <w:lang w:eastAsia="en-US"/>
    </w:rPr>
  </w:style>
  <w:style w:type="paragraph" w:styleId="Kop2">
    <w:name w:val="heading 2"/>
    <w:basedOn w:val="Standaard"/>
    <w:next w:val="Standaard"/>
    <w:link w:val="Kop2Char"/>
    <w:uiPriority w:val="9"/>
    <w:qFormat/>
    <w:rsid w:val="00A76101"/>
    <w:pPr>
      <w:keepNext/>
      <w:keepLines/>
      <w:spacing w:before="200"/>
      <w:outlineLvl w:val="1"/>
    </w:pPr>
    <w:rPr>
      <w:rFonts w:ascii="Giorgio" w:hAnsi="Giorgio"/>
      <w:b/>
      <w:bCs/>
      <w:color w:val="728534"/>
      <w:szCs w:val="26"/>
      <w:lang w:eastAsia="en-US"/>
    </w:rPr>
  </w:style>
  <w:style w:type="paragraph" w:styleId="Kop4">
    <w:name w:val="heading 4"/>
    <w:basedOn w:val="Standaard"/>
    <w:next w:val="Standaard"/>
    <w:link w:val="Kop4Char"/>
    <w:uiPriority w:val="9"/>
    <w:qFormat/>
    <w:rsid w:val="00A76101"/>
    <w:pPr>
      <w:keepNext/>
      <w:keepLines/>
      <w:spacing w:before="200"/>
      <w:outlineLvl w:val="3"/>
    </w:pPr>
    <w:rPr>
      <w:rFonts w:ascii="Giorgio" w:hAnsi="Giorgio"/>
      <w:b/>
      <w:bCs/>
      <w:i/>
      <w:iCs/>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6101"/>
    <w:rPr>
      <w:rFonts w:ascii="Giorgio" w:hAnsi="Giorgio"/>
      <w:b/>
      <w:bCs/>
      <w:color w:val="A6CE3E"/>
      <w:sz w:val="28"/>
      <w:szCs w:val="28"/>
      <w:lang w:eastAsia="en-US"/>
    </w:rPr>
  </w:style>
  <w:style w:type="character" w:customStyle="1" w:styleId="Kop2Char">
    <w:name w:val="Kop 2 Char"/>
    <w:basedOn w:val="Standaardalinea-lettertype"/>
    <w:link w:val="Kop2"/>
    <w:uiPriority w:val="9"/>
    <w:rsid w:val="00A76101"/>
    <w:rPr>
      <w:rFonts w:ascii="Giorgio" w:hAnsi="Giorgio"/>
      <w:b/>
      <w:bCs/>
      <w:color w:val="728534"/>
      <w:sz w:val="24"/>
      <w:szCs w:val="26"/>
      <w:lang w:eastAsia="en-US"/>
    </w:rPr>
  </w:style>
  <w:style w:type="character" w:customStyle="1" w:styleId="Kop4Char">
    <w:name w:val="Kop 4 Char"/>
    <w:basedOn w:val="Standaardalinea-lettertype"/>
    <w:link w:val="Kop4"/>
    <w:uiPriority w:val="9"/>
    <w:rsid w:val="00A76101"/>
    <w:rPr>
      <w:rFonts w:ascii="Giorgio" w:hAnsi="Giorgio"/>
      <w:b/>
      <w:bCs/>
      <w:i/>
      <w:iCs/>
      <w:lang w:eastAsia="en-US"/>
    </w:rPr>
  </w:style>
  <w:style w:type="paragraph" w:styleId="Lijstalinea">
    <w:name w:val="List Paragraph"/>
    <w:basedOn w:val="Standaard"/>
    <w:uiPriority w:val="34"/>
    <w:qFormat/>
    <w:rsid w:val="00A76101"/>
    <w:pPr>
      <w:spacing w:after="170"/>
      <w:ind w:left="720"/>
      <w:contextualSpacing/>
    </w:pPr>
    <w:rPr>
      <w:rFonts w:ascii="Calibri" w:eastAsia="Calibri" w:hAnsi="Calibri"/>
      <w:color w:val="6D6E71"/>
      <w:sz w:val="22"/>
      <w:szCs w:val="22"/>
      <w:lang w:eastAsia="en-US"/>
    </w:rPr>
  </w:style>
  <w:style w:type="paragraph" w:customStyle="1" w:styleId="Opsommingsteken">
    <w:name w:val="Opsommingsteken"/>
    <w:basedOn w:val="Lijstalinea"/>
    <w:link w:val="OpsommingstekenChar"/>
    <w:qFormat/>
    <w:rsid w:val="00A76101"/>
    <w:pPr>
      <w:numPr>
        <w:numId w:val="1"/>
      </w:numPr>
      <w:ind w:left="0"/>
    </w:pPr>
    <w:rPr>
      <w:rFonts w:ascii="Calibri Light" w:hAnsi="Calibri Light"/>
      <w:color w:val="auto"/>
      <w:sz w:val="20"/>
      <w:szCs w:val="20"/>
    </w:rPr>
  </w:style>
  <w:style w:type="character" w:customStyle="1" w:styleId="OpsommingstekenChar">
    <w:name w:val="Opsommingsteken Char"/>
    <w:link w:val="Opsommingsteken"/>
    <w:rsid w:val="00A76101"/>
    <w:rPr>
      <w:rFonts w:ascii="Calibri Light" w:eastAsia="Calibri" w:hAnsi="Calibri Light"/>
      <w:lang w:eastAsia="en-US"/>
    </w:rPr>
  </w:style>
  <w:style w:type="numbering" w:customStyle="1" w:styleId="Stijl1">
    <w:name w:val="Stijl1"/>
    <w:uiPriority w:val="99"/>
    <w:rsid w:val="00A76101"/>
    <w:pPr>
      <w:numPr>
        <w:numId w:val="3"/>
      </w:numPr>
    </w:pPr>
  </w:style>
  <w:style w:type="paragraph" w:customStyle="1" w:styleId="voettektst1">
    <w:name w:val="voettektst_1"/>
    <w:basedOn w:val="Standaard"/>
    <w:link w:val="voettektstChar"/>
    <w:qFormat/>
    <w:rsid w:val="00A76101"/>
    <w:pPr>
      <w:pBdr>
        <w:top w:val="single" w:sz="4" w:space="1" w:color="A6CE3E"/>
      </w:pBdr>
      <w:tabs>
        <w:tab w:val="left" w:pos="2268"/>
        <w:tab w:val="left" w:pos="3969"/>
        <w:tab w:val="left" w:pos="5812"/>
        <w:tab w:val="left" w:pos="7371"/>
        <w:tab w:val="right" w:pos="8647"/>
      </w:tabs>
      <w:spacing w:after="170"/>
    </w:pPr>
    <w:rPr>
      <w:rFonts w:ascii="Calibri" w:hAnsi="Calibri"/>
      <w:b/>
      <w:color w:val="A6CE3E"/>
      <w:sz w:val="18"/>
      <w:szCs w:val="18"/>
      <w:lang w:eastAsia="nl-NL"/>
    </w:rPr>
  </w:style>
  <w:style w:type="character" w:customStyle="1" w:styleId="voettektstChar">
    <w:name w:val="voettektst Char"/>
    <w:link w:val="voettektst1"/>
    <w:rsid w:val="00A76101"/>
    <w:rPr>
      <w:rFonts w:ascii="Calibri" w:hAnsi="Calibri"/>
      <w:b/>
      <w:color w:val="A6CE3E"/>
      <w:sz w:val="18"/>
      <w:szCs w:val="18"/>
      <w:lang w:eastAsia="nl-NL"/>
    </w:rPr>
  </w:style>
  <w:style w:type="paragraph" w:customStyle="1" w:styleId="Normal1">
    <w:name w:val="Normal_1"/>
    <w:qFormat/>
    <w:rsid w:val="00A76101"/>
  </w:style>
  <w:style w:type="paragraph" w:customStyle="1" w:styleId="Normal2">
    <w:name w:val="Normal_2"/>
    <w:qFormat/>
    <w:rsid w:val="00A76101"/>
    <w:pPr>
      <w:spacing w:after="170"/>
    </w:pPr>
    <w:rPr>
      <w:rFonts w:ascii="Calibri" w:hAnsi="Calibri"/>
      <w:color w:val="6D6E71"/>
      <w:sz w:val="22"/>
      <w:szCs w:val="22"/>
    </w:rPr>
  </w:style>
  <w:style w:type="paragraph" w:styleId="Geenafstand">
    <w:name w:val="No Spacing"/>
    <w:link w:val="GeenafstandChar"/>
    <w:uiPriority w:val="1"/>
    <w:qFormat/>
    <w:rsid w:val="00A76101"/>
    <w:rPr>
      <w:rFonts w:ascii="Calibri" w:hAnsi="Calibri"/>
      <w:color w:val="6D6E71"/>
      <w:sz w:val="22"/>
      <w:szCs w:val="24"/>
      <w:lang w:eastAsia="nl-NL"/>
    </w:rPr>
  </w:style>
  <w:style w:type="character" w:customStyle="1" w:styleId="GeenafstandChar">
    <w:name w:val="Geen afstand Char"/>
    <w:link w:val="Geenafstand"/>
    <w:uiPriority w:val="1"/>
    <w:rsid w:val="00A76101"/>
    <w:rPr>
      <w:rFonts w:ascii="Calibri" w:hAnsi="Calibri"/>
      <w:color w:val="6D6E71"/>
      <w:sz w:val="22"/>
      <w:szCs w:val="24"/>
      <w:lang w:eastAsia="nl-NL"/>
    </w:rPr>
  </w:style>
  <w:style w:type="paragraph" w:customStyle="1" w:styleId="Standard">
    <w:name w:val="Standard"/>
    <w:rsid w:val="00A76101"/>
    <w:pPr>
      <w:suppressAutoHyphens/>
      <w:autoSpaceDN w:val="0"/>
      <w:textAlignment w:val="baseline"/>
    </w:pPr>
    <w:rPr>
      <w:kern w:val="3"/>
      <w:sz w:val="24"/>
      <w:szCs w:val="24"/>
    </w:rPr>
  </w:style>
  <w:style w:type="paragraph" w:customStyle="1" w:styleId="Normal3">
    <w:name w:val="Normal_3"/>
    <w:qFormat/>
    <w:rsid w:val="005937DD"/>
    <w:rPr>
      <w:rFonts w:ascii="Calibri" w:hAnsi="Calibri"/>
      <w:sz w:val="22"/>
      <w:szCs w:val="22"/>
    </w:rPr>
  </w:style>
  <w:style w:type="character" w:customStyle="1" w:styleId="DefaultParagraphFont1">
    <w:name w:val="Default Paragraph Font_1"/>
    <w:uiPriority w:val="1"/>
    <w:semiHidden/>
    <w:unhideWhenUsed/>
    <w:rPr>
      <w:rFonts w:ascii="Calibri" w:hAnsi="Calibri"/>
    </w:rPr>
  </w:style>
  <w:style w:type="paragraph" w:customStyle="1" w:styleId="Normal4">
    <w:name w:val="Normal_4"/>
    <w:qFormat/>
    <w:rsid w:val="005F173E"/>
    <w:rPr>
      <w:rFonts w:ascii="Calibri" w:hAnsi="Calibri"/>
      <w:sz w:val="22"/>
      <w:szCs w:val="22"/>
    </w:rPr>
  </w:style>
  <w:style w:type="character" w:customStyle="1" w:styleId="DefaultParagraphFont2">
    <w:name w:val="Default Paragraph Font_2"/>
    <w:uiPriority w:val="1"/>
    <w:semiHidden/>
    <w:unhideWhenUsed/>
    <w:rPr>
      <w:rFonts w:ascii="Calibri" w:hAnsi="Calibri"/>
    </w:rPr>
  </w:style>
  <w:style w:type="paragraph" w:customStyle="1" w:styleId="Normal5">
    <w:name w:val="Normal_5"/>
    <w:qFormat/>
    <w:rsid w:val="0093632C"/>
    <w:rPr>
      <w:rFonts w:ascii="Calibri" w:hAnsi="Calibri"/>
      <w:sz w:val="22"/>
      <w:szCs w:val="22"/>
    </w:rPr>
  </w:style>
  <w:style w:type="character" w:customStyle="1" w:styleId="DefaultParagraphFont3">
    <w:name w:val="Default Paragraph Font_3"/>
    <w:uiPriority w:val="1"/>
    <w:semiHidden/>
    <w:unhideWhenUsed/>
    <w:rPr>
      <w:rFonts w:ascii="Calibri" w:hAnsi="Calibri"/>
    </w:rPr>
  </w:style>
  <w:style w:type="character" w:customStyle="1" w:styleId="DefaultParagraphFont4">
    <w:name w:val="Default Paragraph Font_4"/>
    <w:uiPriority w:val="1"/>
    <w:semiHidden/>
    <w:unhideWhenUsed/>
    <w:rPr>
      <w:rFonts w:ascii="Calibri" w:hAnsi="Calibri"/>
    </w:rPr>
  </w:style>
  <w:style w:type="character" w:customStyle="1" w:styleId="DefaultParagraphFont5">
    <w:name w:val="Default Paragraph Font_5"/>
    <w:uiPriority w:val="1"/>
    <w:semiHidden/>
    <w:unhideWhenUse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Campenhout</dc:creator>
  <cp:lastModifiedBy>Wim Van Campenhout</cp:lastModifiedBy>
  <cp:revision>2</cp:revision>
  <dcterms:created xsi:type="dcterms:W3CDTF">2019-02-28T14:56:00Z</dcterms:created>
  <dcterms:modified xsi:type="dcterms:W3CDTF">2019-02-28T14:56:00Z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